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5b453a9f24468b" /></Relationships>
</file>

<file path=word/document.xml><?xml version="1.0" encoding="utf-8"?>
<w:document xmlns:r="http://schemas.openxmlformats.org/officeDocument/2006/relationships" xmlns:w="http://schemas.openxmlformats.org/wordprocessingml/2006/main">
  <w:body>
    <w:p>
      <w:pPr>
        <w:pStyle w:val="Title"/>
      </w:pPr>
      <w:r>
        <w:t>Community housing provider—support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provider—support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a1f0c48d74bc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area(s) of assistance, other than housing assistance, that a housing provider is able to offer to a household or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Anecdotal evidence suggests community housing providers provide a range of support services to tenants and this is a distinguishing feature of the sector. The collection of this information assists with establishing a profile of community housing providers and demonstrating the diversity and flexibility of the sector in meeting the needs of tenants.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e2b7ddddf94400">
              <w:r>
                <w:rPr>
                  <w:rStyle w:val="Hyperlink"/>
                </w:rPr>
                <w:t xml:space="preserve">Community housing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not-for-profit organisation that provides safe, secure, affordable and appropriate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along with public rental housing, is part of the social housing sector and provides housing assistance on a basis which is respectful of tenants rights, including opportunities for participatory management, and constructive of links with community development.</w:t>
            </w:r>
          </w:p>
          <w:p>
            <w:pPr>
              <w:spacing w:after="160"/>
            </w:pPr>
            <w:r>
              <w:rPr>
                <w:rStyle w:val="row-content-rich-text"/>
              </w:rPr>
              <w:t xml:space="preserve">Community housing can cover short, medium and long-term tenancies.</w:t>
            </w:r>
          </w:p>
          <w:p>
            <w:pPr>
              <w:spacing w:after="160"/>
            </w:pPr>
            <w:r>
              <w:rPr>
                <w:rStyle w:val="row-content-rich-text"/>
              </w:rPr>
              <w:t xml:space="preserve">Community housing providers manage the provision of housing assistance and as such are the main source of information about the tenants in the community housing sector.</w:t>
            </w:r>
          </w:p>
          <w:p>
            <w:pPr>
              <w:spacing w:after="160"/>
            </w:pPr>
            <w:r>
              <w:rPr>
                <w:rStyle w:val="row-content-rich-text"/>
              </w:rPr>
              <w:t xml:space="preserve">Community housing providers may include:</w:t>
            </w:r>
          </w:p>
          <w:p>
            <w:pPr>
              <w:pStyle w:val="ListParagraph"/>
              <w:numPr>
                <w:ilvl w:val="0"/>
                <w:numId w:val="2"/>
              </w:numPr>
            </w:pPr>
            <w:r>
              <w:rPr>
                <w:rStyle w:val="row-content-rich-text"/>
              </w:rPr>
              <w:t xml:space="preserve">housing cooperatives</w:t>
            </w:r>
          </w:p>
          <w:p>
            <w:pPr>
              <w:pStyle w:val="ListParagraph"/>
              <w:numPr>
                <w:ilvl w:val="0"/>
                <w:numId w:val="2"/>
              </w:numPr>
            </w:pPr>
            <w:r>
              <w:rPr>
                <w:rStyle w:val="row-content-rich-text"/>
              </w:rPr>
              <w:t xml:space="preserve">housing associations</w:t>
            </w:r>
          </w:p>
          <w:p>
            <w:pPr>
              <w:pStyle w:val="ListParagraph"/>
              <w:numPr>
                <w:ilvl w:val="0"/>
                <w:numId w:val="2"/>
              </w:numPr>
            </w:pPr>
            <w:r>
              <w:rPr>
                <w:rStyle w:val="row-content-rich-text"/>
              </w:rPr>
              <w:t xml:space="preserve">other community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82ca796ab545a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Federation of Australia 2004. Our Future in Affordable Housing. Policy Position.</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6725b21d87462e">
              <w:r>
                <w:rPr>
                  <w:rStyle w:val="Hyperlink"/>
                </w:rPr>
                <w:t xml:space="preserve">Support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assistance that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f504a93d9b44b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Classifications of Community Services, Version 2.0 2003.</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01b905ecdd4ab7">
              <w:r>
                <w:rPr>
                  <w:rStyle w:val="Hyperlink"/>
                </w:rPr>
                <w:t xml:space="preserve">Service provider organisation—support service type </w:t>
              </w:r>
            </w:hyperlink>
          </w:p>
          <w:p>
            <w:pPr>
              <w:spacing w:before="0" w:after="0"/>
            </w:pPr>
            <w:r>
              <w:rPr>
                <w:rStyle w:val="row-content"/>
                <w:color w:val="244061"/>
              </w:rPr>
              <w:t xml:space="preserve">       </w:t>
            </w:r>
            <w:hyperlink w:history="true" r:id="Ra8bb346e66414c5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a840f16cde64d5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fbabd483994d5b">
              <w:r>
                <w:rPr>
                  <w:rStyle w:val="Hyperlink"/>
                </w:rPr>
                <w:t xml:space="preserve">Community housing provider—support service type, code N[N(7)]</w:t>
              </w:r>
            </w:hyperlink>
          </w:p>
          <w:p>
            <w:pPr>
              <w:spacing w:before="0" w:after="0"/>
            </w:pPr>
            <w:r>
              <w:rPr>
                <w:rStyle w:val="row-content"/>
                <w:color w:val="244061"/>
              </w:rPr>
              <w:t xml:space="preserve">       </w:t>
            </w:r>
            <w:hyperlink w:history="true" r:id="Rf504f965ed2f490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100326b04c93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292147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ca853d78740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326b04c934609" /><Relationship Type="http://schemas.openxmlformats.org/officeDocument/2006/relationships/header" Target="/word/header1.xml" Id="R2f1a856d821d4693" /><Relationship Type="http://schemas.openxmlformats.org/officeDocument/2006/relationships/settings" Target="/word/settings.xml" Id="Ra41e46e26d3b4e35" /><Relationship Type="http://schemas.openxmlformats.org/officeDocument/2006/relationships/styles" Target="/word/styles.xml" Id="R52132fc6d39e443e" /><Relationship Type="http://schemas.openxmlformats.org/officeDocument/2006/relationships/hyperlink" Target="https://meteor.aihw.gov.au/RegistrationAuthority/11" TargetMode="External" Id="R7a0a1f0c48d74bcb" /><Relationship Type="http://schemas.openxmlformats.org/officeDocument/2006/relationships/hyperlink" Target="https://meteor.aihw.gov.au/content/292033" TargetMode="External" Id="R7be2b7ddddf94400" /><Relationship Type="http://schemas.openxmlformats.org/officeDocument/2006/relationships/numbering" Target="/word/numbering.xml" Id="R9a111cc9b280444a" /><Relationship Type="http://schemas.openxmlformats.org/officeDocument/2006/relationships/hyperlink" Target="https://meteor.aihw.gov.au/content/281131" TargetMode="External" Id="R4e82ca796ab545a7" /><Relationship Type="http://schemas.openxmlformats.org/officeDocument/2006/relationships/hyperlink" Target="https://meteor.aihw.gov.au/content/292134" TargetMode="External" Id="R026725b21d87462e" /><Relationship Type="http://schemas.openxmlformats.org/officeDocument/2006/relationships/hyperlink" Target="https://meteor.aihw.gov.au/content/274656" TargetMode="External" Id="Rfdf504a93d9b44bc" /><Relationship Type="http://schemas.openxmlformats.org/officeDocument/2006/relationships/hyperlink" Target="https://meteor.aihw.gov.au/content/463989" TargetMode="External" Id="R6101b905ecdd4ab7" /><Relationship Type="http://schemas.openxmlformats.org/officeDocument/2006/relationships/hyperlink" Target="https://meteor.aihw.gov.au/RegistrationAuthority/1" TargetMode="External" Id="Ra8bb346e66414c53" /><Relationship Type="http://schemas.openxmlformats.org/officeDocument/2006/relationships/hyperlink" Target="https://meteor.aihw.gov.au/RegistrationAuthority/11" TargetMode="External" Id="R0a840f16cde64d57" /><Relationship Type="http://schemas.openxmlformats.org/officeDocument/2006/relationships/hyperlink" Target="https://meteor.aihw.gov.au/content/292306" TargetMode="External" Id="R09fbabd483994d5b" /><Relationship Type="http://schemas.openxmlformats.org/officeDocument/2006/relationships/hyperlink" Target="https://meteor.aihw.gov.au/RegistrationAuthority/11" TargetMode="External" Id="Rf504f965ed2f4908" /></Relationships>
</file>

<file path=word/_rels/header1.xml.rels>&#65279;<?xml version="1.0" encoding="utf-8"?><Relationships xmlns="http://schemas.openxmlformats.org/package/2006/relationships"><Relationship Type="http://schemas.openxmlformats.org/officeDocument/2006/relationships/image" Target="/media/image.png" Id="R2e9ca853d787404f" /></Relationships>
</file>