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772500d4894a67" /></Relationships>
</file>

<file path=word/document.xml><?xml version="1.0" encoding="utf-8"?>
<w:document xmlns:r="http://schemas.openxmlformats.org/officeDocument/2006/relationships" xmlns:w="http://schemas.openxmlformats.org/wordprocessingml/2006/main">
  <w:body>
    <w:p>
      <w:pPr>
        <w:pStyle w:val="Title"/>
      </w:pPr>
      <w:r>
        <w:t>Person with cancer—progesterone receptor assay results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cancer—progesterone receptor assay results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291336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7d5ef2ae0647fa">
              <w:r>
                <w:rPr>
                  <w:rStyle w:val="Hyperlink"/>
                  <w:color w:val="244061"/>
                </w:rPr>
                <w:t xml:space="preserve">Health</w:t>
              </w:r>
            </w:hyperlink>
            <w:r>
              <w:rPr>
                <w:rStyle w:val="row-content"/>
                <w:color w:val="244061"/>
              </w:rPr>
              <w:t xml:space="preserve">, Standard 13/06/2004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results of progesterone receptor assay at the time of diagnosis of the primary breast tumour.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0ff672c9be8480f">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7db14d46f914689">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bd5cb8e0d124605">
              <w:r>
                <w:rPr>
                  <w:rStyle w:val="Hyperlink"/>
                </w:rPr>
                <w:t xml:space="preserve">Progesterone receptor assay results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results of a progesterone receptor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d305eee1f7f4e6e">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40e866e0ec94fd3">
              <w:r>
                <w:rPr>
                  <w:rStyle w:val="Hyperlink"/>
                </w:rPr>
                <w:t xml:space="preserve">Person with cancer—progesterone receptor assay results, code N</w:t>
              </w:r>
            </w:hyperlink>
          </w:p>
          <w:p>
            <w:pPr>
              <w:spacing w:before="0" w:after="0"/>
            </w:pPr>
            <w:r>
              <w:rPr>
                <w:rStyle w:val="row-content"/>
                <w:color w:val="244061"/>
              </w:rPr>
              <w:t xml:space="preserve">       </w:t>
            </w:r>
            <w:hyperlink w:history="true" r:id="Ra66b92e825ec41b1">
              <w:r>
                <w:rPr>
                  <w:rStyle w:val="Hyperlink"/>
                  <w:color w:val="244061"/>
                </w:rPr>
                <w:t xml:space="preserve">Health</w:t>
              </w:r>
            </w:hyperlink>
            <w:r>
              <w:rPr>
                <w:rStyle w:val="row-content"/>
                <w:color w:val="244061"/>
              </w:rPr>
              <w:t xml:space="preserve">, Standard 13/06/2004</w:t>
            </w:r>
          </w:p>
          <w:p>
            <w:r>
              <w:br/>
            </w:r>
          </w:p>
        </w:tc>
      </w:tr>
    </w:tbl>
    <w:p>
      <w:r>
        <w:br/>
      </w:r>
      <w:r>
        <w:br/>
      </w:r>
    </w:p>
    <w:sectPr>
      <w:footerReference xmlns:r="http://schemas.openxmlformats.org/officeDocument/2006/relationships" w:type="default" r:id="R39814566fc6f4e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291336</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b95f5c0b2b48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814566fc6f4eca" /><Relationship Type="http://schemas.openxmlformats.org/officeDocument/2006/relationships/header" Target="/word/header1.xml" Id="R9d15795ab6354ead" /><Relationship Type="http://schemas.openxmlformats.org/officeDocument/2006/relationships/settings" Target="/word/settings.xml" Id="R60bbcaf881954846" /><Relationship Type="http://schemas.openxmlformats.org/officeDocument/2006/relationships/styles" Target="/word/styles.xml" Id="Rca3d0318ae3c492c" /><Relationship Type="http://schemas.openxmlformats.org/officeDocument/2006/relationships/hyperlink" Target="https://meteor.aihw.gov.au/RegistrationAuthority/12" TargetMode="External" Id="R0e7d5ef2ae0647fa" /><Relationship Type="http://schemas.openxmlformats.org/officeDocument/2006/relationships/hyperlink" Target="https://meteor.aihw.gov.au/content/268990" TargetMode="External" Id="Rb0ff672c9be8480f" /><Relationship Type="http://schemas.openxmlformats.org/officeDocument/2006/relationships/hyperlink" Target="https://meteor.aihw.gov.au/content/281123" TargetMode="External" Id="Rf7db14d46f914689" /><Relationship Type="http://schemas.openxmlformats.org/officeDocument/2006/relationships/hyperlink" Target="https://meteor.aihw.gov.au/content/291334" TargetMode="External" Id="R0bd5cb8e0d124605" /><Relationship Type="http://schemas.openxmlformats.org/officeDocument/2006/relationships/hyperlink" Target="https://meteor.aihw.gov.au/content/524435" TargetMode="External" Id="R5d305eee1f7f4e6e" /><Relationship Type="http://schemas.openxmlformats.org/officeDocument/2006/relationships/hyperlink" Target="https://meteor.aihw.gov.au/content/291341" TargetMode="External" Id="Rd40e866e0ec94fd3" /><Relationship Type="http://schemas.openxmlformats.org/officeDocument/2006/relationships/hyperlink" Target="https://meteor.aihw.gov.au/RegistrationAuthority/12" TargetMode="External" Id="Ra66b92e825ec41b1" /></Relationships>
</file>

<file path=word/_rels/header1.xml.rels>&#65279;<?xml version="1.0" encoding="utf-8"?><Relationships xmlns="http://schemas.openxmlformats.org/package/2006/relationships"><Relationship Type="http://schemas.openxmlformats.org/officeDocument/2006/relationships/image" Target="/media/image.png" Id="Rcab95f5c0b2b487f" /></Relationships>
</file>