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8aaace19d437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9616fe2e1442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a7b2f1639d940ec">
              <w:r>
                <w:rPr>
                  <w:rStyle w:val="Hyperlink"/>
                  <w:color w:val="244061"/>
                </w:rPr>
                <w:t xml:space="preserve">Early Childhood</w:t>
              </w:r>
            </w:hyperlink>
            <w:r>
              <w:rPr>
                <w:rStyle w:val="row-content"/>
                <w:color w:val="244061"/>
              </w:rPr>
              <w:t xml:space="preserve">, Superseded 09/03/2012</w:t>
            </w:r>
          </w:p>
          <w:p>
            <w:pPr>
              <w:spacing w:before="0" w:after="0"/>
            </w:pPr>
            <w:hyperlink w:history="true" r:id="Rf7970c8f6ac74d3d">
              <w:r>
                <w:rPr>
                  <w:rStyle w:val="Hyperlink"/>
                  <w:color w:val="244061"/>
                </w:rPr>
                <w:t xml:space="preserve">Health</w:t>
              </w:r>
            </w:hyperlink>
            <w:r>
              <w:rPr>
                <w:rStyle w:val="row-content"/>
                <w:color w:val="244061"/>
              </w:rPr>
              <w:t xml:space="preserve">, Superseded 07/12/2011</w:t>
            </w:r>
          </w:p>
          <w:p>
            <w:pPr>
              <w:spacing w:before="0" w:after="0"/>
            </w:pPr>
            <w:hyperlink w:history="true" r:id="Rb1f59ad40a7f4e1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an agency/establishment.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885d09ad5e4b1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f9a4b535ef48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25171bd6f463a">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03071202b64cb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9f5c1253e24093">
              <w:r>
                <w:rPr>
                  <w:rStyle w:val="Hyperlink"/>
                </w:rPr>
                <w:t xml:space="preserve">Address—suburb/town/locality name </w:t>
              </w:r>
            </w:hyperlink>
          </w:p>
          <w:p>
            <w:pPr>
              <w:spacing w:before="0" w:after="0"/>
            </w:pPr>
            <w:r>
              <w:rPr>
                <w:rStyle w:val="row-content"/>
                <w:color w:val="244061"/>
              </w:rPr>
              <w:t xml:space="preserve">       </w:t>
            </w:r>
            <w:hyperlink w:history="true" r:id="R40003e2611724c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0ff48b16934a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9515be07d7e44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c150e098fe542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3c97352c5c64f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18defb0fdd42c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173337da159143d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4cdd728ce9a4ab2">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a262ad7debf045be">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50fbf23c338484a">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33a52d37b5b4485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15cff3f6a73f4c2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9bee672cc8244a8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39575e64834894">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d06f04efab0a452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9c193bea1a3459c">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71489f5fd0764b0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ba399b464124ac3">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2188ff82b9634ebb">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481a491bae234e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c2b505dd6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a491bae234e2f" /><Relationship Type="http://schemas.openxmlformats.org/officeDocument/2006/relationships/header" Target="/word/header1.xml" Id="Rf21b79b90e7f4461" /><Relationship Type="http://schemas.openxmlformats.org/officeDocument/2006/relationships/settings" Target="/word/settings.xml" Id="R6b50251ffbe64aa2" /><Relationship Type="http://schemas.openxmlformats.org/officeDocument/2006/relationships/styles" Target="/word/styles.xml" Id="R7567e2ce18ba4746" /><Relationship Type="http://schemas.openxmlformats.org/officeDocument/2006/relationships/hyperlink" Target="https://meteor.aihw.gov.au/RegistrationAuthority/1" TargetMode="External" Id="R01c9616fe2e14422" /><Relationship Type="http://schemas.openxmlformats.org/officeDocument/2006/relationships/hyperlink" Target="https://meteor.aihw.gov.au/RegistrationAuthority/13" TargetMode="External" Id="R6a7b2f1639d940ec" /><Relationship Type="http://schemas.openxmlformats.org/officeDocument/2006/relationships/hyperlink" Target="https://meteor.aihw.gov.au/RegistrationAuthority/12" TargetMode="External" Id="Rf7970c8f6ac74d3d" /><Relationship Type="http://schemas.openxmlformats.org/officeDocument/2006/relationships/hyperlink" Target="https://meteor.aihw.gov.au/RegistrationAuthority/6" TargetMode="External" Id="Rb1f59ad40a7f4e17" /><Relationship Type="http://schemas.openxmlformats.org/officeDocument/2006/relationships/hyperlink" Target="https://meteor.aihw.gov.au/content/269022" TargetMode="External" Id="R69885d09ad5e4b13" /><Relationship Type="http://schemas.openxmlformats.org/officeDocument/2006/relationships/hyperlink" Target="https://meteor.aihw.gov.au/content/281131" TargetMode="External" Id="R4cf9a4b535ef4893" /><Relationship Type="http://schemas.openxmlformats.org/officeDocument/2006/relationships/hyperlink" Target="https://meteor.aihw.gov.au/content/269335" TargetMode="External" Id="Rde325171bd6f463a" /><Relationship Type="http://schemas.openxmlformats.org/officeDocument/2006/relationships/hyperlink" Target="https://meteor.aihw.gov.au/content/274653" TargetMode="External" Id="R7603071202b64cb1" /><Relationship Type="http://schemas.openxmlformats.org/officeDocument/2006/relationships/hyperlink" Target="https://meteor.aihw.gov.au/content/429887" TargetMode="External" Id="Rec9f5c1253e24093" /><Relationship Type="http://schemas.openxmlformats.org/officeDocument/2006/relationships/hyperlink" Target="https://meteor.aihw.gov.au/RegistrationAuthority/19" TargetMode="External" Id="R40003e2611724c5c" /><Relationship Type="http://schemas.openxmlformats.org/officeDocument/2006/relationships/hyperlink" Target="https://meteor.aihw.gov.au/RegistrationAuthority/23" TargetMode="External" Id="Ree0ff48b16934a81" /><Relationship Type="http://schemas.openxmlformats.org/officeDocument/2006/relationships/hyperlink" Target="https://meteor.aihw.gov.au/RegistrationAuthority/17" TargetMode="External" Id="R39515be07d7e4486" /><Relationship Type="http://schemas.openxmlformats.org/officeDocument/2006/relationships/hyperlink" Target="https://meteor.aihw.gov.au/RegistrationAuthority/1" TargetMode="External" Id="Rcc150e098fe542d3" /><Relationship Type="http://schemas.openxmlformats.org/officeDocument/2006/relationships/hyperlink" Target="https://meteor.aihw.gov.au/RegistrationAuthority/16" TargetMode="External" Id="Rc3c97352c5c64f5e" /><Relationship Type="http://schemas.openxmlformats.org/officeDocument/2006/relationships/hyperlink" Target="https://meteor.aihw.gov.au/RegistrationAuthority/13" TargetMode="External" Id="R2d18defb0fdd42cb" /><Relationship Type="http://schemas.openxmlformats.org/officeDocument/2006/relationships/hyperlink" Target="https://meteor.aihw.gov.au/RegistrationAuthority/12" TargetMode="External" Id="R173337da159143d7" /><Relationship Type="http://schemas.openxmlformats.org/officeDocument/2006/relationships/hyperlink" Target="https://meteor.aihw.gov.au/RegistrationAuthority/14" TargetMode="External" Id="Rd4cdd728ce9a4ab2" /><Relationship Type="http://schemas.openxmlformats.org/officeDocument/2006/relationships/hyperlink" Target="https://meteor.aihw.gov.au/RegistrationAuthority/11" TargetMode="External" Id="Ra262ad7debf045be" /><Relationship Type="http://schemas.openxmlformats.org/officeDocument/2006/relationships/hyperlink" Target="https://meteor.aihw.gov.au/RegistrationAuthority/6" TargetMode="External" Id="R550fbf23c338484a" /><Relationship Type="http://schemas.openxmlformats.org/officeDocument/2006/relationships/hyperlink" Target="https://meteor.aihw.gov.au/RegistrationAuthority/15" TargetMode="External" Id="R33a52d37b5b4485d" /><Relationship Type="http://schemas.openxmlformats.org/officeDocument/2006/relationships/hyperlink" Target="https://meteor.aihw.gov.au/RegistrationAuthority/2" TargetMode="External" Id="R15cff3f6a73f4c20" /><Relationship Type="http://schemas.openxmlformats.org/officeDocument/2006/relationships/hyperlink" Target="https://meteor.aihw.gov.au/RegistrationAuthority/4" TargetMode="External" Id="R9bee672cc8244a81" /><Relationship Type="http://schemas.openxmlformats.org/officeDocument/2006/relationships/hyperlink" Target="https://meteor.aihw.gov.au/content/290059" TargetMode="External" Id="Rf839575e64834894" /><Relationship Type="http://schemas.openxmlformats.org/officeDocument/2006/relationships/hyperlink" Target="https://meteor.aihw.gov.au/RegistrationAuthority/1" TargetMode="External" Id="Rd06f04efab0a4529" /><Relationship Type="http://schemas.openxmlformats.org/officeDocument/2006/relationships/hyperlink" Target="https://meteor.aihw.gov.au/RegistrationAuthority/13" TargetMode="External" Id="R39c193bea1a3459c" /><Relationship Type="http://schemas.openxmlformats.org/officeDocument/2006/relationships/hyperlink" Target="https://meteor.aihw.gov.au/RegistrationAuthority/12" TargetMode="External" Id="R71489f5fd0764b02" /><Relationship Type="http://schemas.openxmlformats.org/officeDocument/2006/relationships/hyperlink" Target="https://meteor.aihw.gov.au/RegistrationAuthority/11" TargetMode="External" Id="R9ba399b464124ac3" /><Relationship Type="http://schemas.openxmlformats.org/officeDocument/2006/relationships/hyperlink" Target="https://meteor.aihw.gov.au/RegistrationAuthority/6" TargetMode="External" Id="R2188ff82b9634ebb" /></Relationships>
</file>

<file path=word/_rels/header1.xml.rels>&#65279;<?xml version="1.0" encoding="utf-8"?><Relationships xmlns="http://schemas.openxmlformats.org/package/2006/relationships"><Relationship Type="http://schemas.openxmlformats.org/officeDocument/2006/relationships/image" Target="/media/image.png" Id="Rcdec2b505dd64faa" /></Relationships>
</file>