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389037d6694ea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service—target population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service—target population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3080fa7a34961">
              <w:r>
                <w:rPr>
                  <w:rStyle w:val="Hyperlink"/>
                  <w:color w:val="244061"/>
                </w:rPr>
                <w:t xml:space="preserve">Health</w:t>
              </w:r>
            </w:hyperlink>
            <w:r>
              <w:rPr>
                <w:rStyle w:val="row-content"/>
                <w:color w:val="244061"/>
              </w:rPr>
              <w:t xml:space="preserve">, Superseded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d380bd752742ea">
              <w:r>
                <w:rPr>
                  <w:rStyle w:val="Hyperlink"/>
                </w:rPr>
                <w:t xml:space="preserve">Specialised mental health service—specialised mental health service target population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0d3f101bd346d1">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597d59baca8547a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7588a2e4fb4ccd">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b6fb22c10f4da8">
              <w:r>
                <w:rPr>
                  <w:rStyle w:val="Hyperlink"/>
                </w:rPr>
                <w:t xml:space="preserve">Specialised mental health service target population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787003b0c440e2">
              <w:r>
                <w:rPr>
                  <w:rStyle w:val="Hyperlink"/>
                </w:rPr>
                <w:t xml:space="preserve">Specialised mental health service target population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c27da28a44298">
              <w:r>
                <w:rPr>
                  <w:rStyle w:val="Hyperlink"/>
                  <w:color w:val="244061"/>
                </w:rPr>
                <w:t xml:space="preserve">Health</w:t>
              </w:r>
            </w:hyperlink>
            <w:r>
              <w:rPr>
                <w:rStyle w:val="row-content"/>
                <w:color w:val="244061"/>
              </w:rPr>
              <w:t xml:space="preserve">, Superseded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population group primarily targeted by a specialised mental health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and adolescent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Older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General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and adolescent</w:t>
            </w:r>
          </w:p>
          <w:p>
            <w:pPr>
              <w:spacing w:after="160"/>
            </w:pPr>
            <w:r>
              <w:rPr>
                <w:rStyle w:val="row-content-rich-text"/>
              </w:rPr>
              <w:t xml:space="preserve">These services principally target children and young people under the age of 18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2     Older person</w:t>
            </w:r>
          </w:p>
          <w:p>
            <w:pPr>
              <w:spacing w:after="160"/>
            </w:pPr>
            <w:r>
              <w:rPr>
                <w:rStyle w:val="row-content-rich-text"/>
              </w:rPr>
              <w:t xml:space="preserve">These services principally target people in the age group of 65 years and over.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3     Forensic</w:t>
            </w:r>
          </w:p>
          <w:p>
            <w:pPr>
              <w:spacing w:after="160"/>
            </w:pPr>
            <w:r>
              <w:rPr>
                <w:rStyle w:val="row-content-rich-text"/>
              </w:rPr>
              <w:t xml:space="preserve">Health services that provide services primarily for people whose health condition has led them to commit, or be suspected of, a criminal offence or make it likely that they will reoffend without adequate treatment or containment. This includes prison-based services, but excludes services that are primarily for children and adolescents and for older people even where they include a forensic component.</w:t>
            </w:r>
          </w:p>
          <w:p>
            <w:pPr>
              <w:spacing w:after="160"/>
            </w:pPr>
            <w:r>
              <w:rPr>
                <w:rStyle w:val="row-content-rich-text"/>
              </w:rPr>
              <w:t xml:space="preserve">CODE 4     General</w:t>
            </w:r>
          </w:p>
          <w:p>
            <w:pPr/>
            <w:r>
              <w:rPr>
                <w:rStyle w:val="row-content-rich-text"/>
              </w:rPr>
              <w:t xml:space="preserve">These services principally target the general adult population (aged 18–64 years) but may also provide services to children, adolescents or older people. These services are those services that cannot be described as specialist child and adolescent services or services for older people. It excludes forensic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disaggregate data on beds, activity, expenditure and staffing for admitted patient settings in mental health service units (see service setting data element).</w:t>
            </w:r>
          </w:p>
          <w:p>
            <w:pPr>
              <w:spacing w:after="160"/>
            </w:pPr>
            <w:r>
              <w:rPr>
                <w:rStyle w:val="row-content-rich-text"/>
              </w:rPr>
              <w:t xml:space="preserve">The order of priority for coding is:</w:t>
            </w:r>
          </w:p>
          <w:p>
            <w:pPr>
              <w:pStyle w:val="ListParagraph"/>
              <w:numPr>
                <w:ilvl w:val="0"/>
                <w:numId w:val="2"/>
              </w:numPr>
            </w:pPr>
            <w:r>
              <w:rPr>
                <w:rStyle w:val="row-content-rich-text"/>
              </w:rPr>
              <w:t xml:space="preserve">where the forensic services are for children/adolescents or older persons these services should be coded to the category for that age group; and</w:t>
            </w:r>
          </w:p>
          <w:p>
            <w:pPr>
              <w:pStyle w:val="ListParagraph"/>
              <w:numPr>
                <w:ilvl w:val="0"/>
                <w:numId w:val="2"/>
              </w:numPr>
            </w:pPr>
            <w:r>
              <w:rPr>
                <w:rStyle w:val="row-content-rich-text"/>
              </w:rPr>
              <w:t xml:space="preserve">where the forensic services are for adults these services should be coded to forensic.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87030ea7f1425a">
              <w:r>
                <w:rPr>
                  <w:rStyle w:val="Hyperlink"/>
                </w:rPr>
                <w:t xml:space="preserve">Specialised mental health service—target population group, code N</w:t>
              </w:r>
            </w:hyperlink>
          </w:p>
          <w:p>
            <w:pPr>
              <w:pStyle w:val="registration-status"/>
              <w:spacing w:before="0" w:after="0"/>
            </w:pPr>
            <w:hyperlink w:history="true" r:id="R10bc81bc591f44db">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ed187afe5b460e">
              <w:r>
                <w:rPr>
                  <w:rStyle w:val="Hyperlink"/>
                </w:rPr>
                <w:t xml:space="preserve">Mental health establishments NMDS 2005-06</w:t>
              </w:r>
            </w:hyperlink>
          </w:p>
          <w:p>
            <w:pPr>
              <w:pStyle w:val="registration-status"/>
              <w:spacing w:before="0" w:after="0"/>
            </w:pPr>
            <w:hyperlink w:history="true" r:id="R6d9b17b08ebf4ff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973f0215d0a4b61">
              <w:r>
                <w:rPr>
                  <w:rStyle w:val="Hyperlink"/>
                </w:rPr>
                <w:t xml:space="preserve">Mental health establishments NMDS 2005-06</w:t>
              </w:r>
            </w:hyperlink>
          </w:p>
          <w:p>
            <w:pPr>
              <w:pStyle w:val="registration-status"/>
              <w:spacing w:before="0" w:after="0"/>
            </w:pPr>
            <w:hyperlink w:history="true" r:id="Rf740452945184d3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a8144dbcd12a4eda">
              <w:r>
                <w:rPr>
                  <w:rStyle w:val="Hyperlink"/>
                </w:rPr>
                <w:t xml:space="preserve">Mental health establishments NMDS 2006-07</w:t>
              </w:r>
            </w:hyperlink>
          </w:p>
          <w:p>
            <w:pPr>
              <w:pStyle w:val="registration-status"/>
              <w:spacing w:before="0" w:after="0"/>
            </w:pPr>
            <w:hyperlink w:history="true" r:id="R2fd8b0cc23b4451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25af885ae4c48c0">
              <w:r>
                <w:rPr>
                  <w:rStyle w:val="Hyperlink"/>
                </w:rPr>
                <w:t xml:space="preserve">Mental health establishments NMDS 2007-08</w:t>
              </w:r>
            </w:hyperlink>
          </w:p>
          <w:p>
            <w:pPr>
              <w:pStyle w:val="registration-status"/>
              <w:spacing w:before="0" w:after="0"/>
            </w:pPr>
            <w:hyperlink w:history="true" r:id="R8a6d591106d04f8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3fe4a8076984c63">
              <w:r>
                <w:rPr>
                  <w:rStyle w:val="Hyperlink"/>
                </w:rPr>
                <w:t xml:space="preserve">Mental health establishments NMDS 2008-09</w:t>
              </w:r>
            </w:hyperlink>
          </w:p>
          <w:p>
            <w:pPr>
              <w:pStyle w:val="registration-status"/>
              <w:spacing w:before="0" w:after="0"/>
            </w:pPr>
            <w:hyperlink w:history="true" r:id="Ra250d8f1f08f4c9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6717b2539d641fa">
              <w:r>
                <w:rPr>
                  <w:rStyle w:val="Hyperlink"/>
                </w:rPr>
                <w:t xml:space="preserve">Mental health establishments NMDS 2009-10</w:t>
              </w:r>
            </w:hyperlink>
          </w:p>
          <w:p>
            <w:pPr>
              <w:pStyle w:val="registration-status"/>
              <w:spacing w:before="0" w:after="0"/>
            </w:pPr>
            <w:hyperlink w:history="true" r:id="R5b0fedb65b0442a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72c2445285e4290">
              <w:r>
                <w:rPr>
                  <w:rStyle w:val="Hyperlink"/>
                </w:rPr>
                <w:t xml:space="preserve">Mental health establishments NMDS 2010-11</w:t>
              </w:r>
            </w:hyperlink>
          </w:p>
          <w:p>
            <w:pPr>
              <w:pStyle w:val="registration-status"/>
              <w:spacing w:before="0" w:after="0"/>
            </w:pPr>
            <w:hyperlink w:history="true" r:id="R6fb852f3d9d3425c">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d64c27d9ddc4845">
              <w:r>
                <w:rPr>
                  <w:rStyle w:val="Hyperlink"/>
                </w:rPr>
                <w:t xml:space="preserve">KPIs for Australian Public Mental Health Services: PI 04J – Average length of acute inpatient stay, 2015</w:t>
              </w:r>
            </w:hyperlink>
          </w:p>
          <w:p>
            <w:pPr>
              <w:pStyle w:val="registration-status"/>
              <w:spacing w:before="0" w:after="0"/>
            </w:pPr>
            <w:hyperlink w:history="true" r:id="Rff913c426cf94002">
              <w:r>
                <w:rPr>
                  <w:rStyle w:val="Hyperlink"/>
                  <w:color w:val="244061"/>
                </w:rPr>
                <w:t xml:space="preserve">Health</w:t>
              </w:r>
            </w:hyperlink>
            <w:r>
              <w:rPr>
                <w:rStyle w:val="row-content"/>
                <w:color w:val="244061"/>
              </w:rPr>
              <w:t xml:space="preserve">, Superseded 11/05/2016</w:t>
            </w:r>
          </w:p>
          <w:p>
            <w:r>
              <w:br/>
            </w:r>
            <w:hyperlink w:history="true" r:id="Re3478944e1f64f86">
              <w:r>
                <w:rPr>
                  <w:rStyle w:val="Hyperlink"/>
                </w:rPr>
                <w:t xml:space="preserve">KPIs for Australian Public Mental Health Services: PI 05J – Average cost per acute admitted patient day, 2015</w:t>
              </w:r>
            </w:hyperlink>
          </w:p>
          <w:p>
            <w:pPr>
              <w:pStyle w:val="registration-status"/>
              <w:spacing w:before="0" w:after="0"/>
            </w:pPr>
            <w:hyperlink w:history="true" r:id="R28112a297cfb4d94">
              <w:r>
                <w:rPr>
                  <w:rStyle w:val="Hyperlink"/>
                  <w:color w:val="244061"/>
                </w:rPr>
                <w:t xml:space="preserve">Health</w:t>
              </w:r>
            </w:hyperlink>
            <w:r>
              <w:rPr>
                <w:rStyle w:val="row-content"/>
                <w:color w:val="244061"/>
              </w:rPr>
              <w:t xml:space="preserve">, Superseded 11/05/2016</w:t>
            </w:r>
          </w:p>
          <w:p>
            <w:r>
              <w:br/>
            </w:r>
            <w:hyperlink w:history="true" r:id="Rec5f864ee4984291">
              <w:r>
                <w:rPr>
                  <w:rStyle w:val="Hyperlink"/>
                </w:rPr>
                <w:t xml:space="preserve">KPIs for Australian Public Mental Health Services: PI 15J – Rate of seclusion, 2015</w:t>
              </w:r>
            </w:hyperlink>
          </w:p>
          <w:p>
            <w:pPr>
              <w:pStyle w:val="registration-status"/>
              <w:spacing w:before="0" w:after="0"/>
            </w:pPr>
            <w:hyperlink w:history="true" r:id="R7f5184243c544642">
              <w:r>
                <w:rPr>
                  <w:rStyle w:val="Hyperlink"/>
                  <w:color w:val="244061"/>
                </w:rPr>
                <w:t xml:space="preserve">Health</w:t>
              </w:r>
            </w:hyperlink>
            <w:r>
              <w:rPr>
                <w:rStyle w:val="row-content"/>
                <w:color w:val="244061"/>
              </w:rPr>
              <w:t xml:space="preserve">, Superseded 11/05/2016</w:t>
            </w:r>
          </w:p>
          <w:p>
            <w:r>
              <w:br/>
            </w:r>
          </w:p>
        </w:tc>
      </w:tr>
    </w:tbl>
    <w:p/>
    <w:tbl>
      <w:tblPr>
        <w:tblStyle w:val="TableGrid"/>
        <w:tblW w:w="0" w:type="auto"/>
      </w:tblPr>
    </w:tbl>
    <w:p>
      <w:r>
        <w:br/>
      </w:r>
    </w:p>
    <w:sectPr>
      <w:footerReference xmlns:r="http://schemas.openxmlformats.org/officeDocument/2006/relationships" w:type="default" r:id="R506e5d2a99654b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627228f622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6e5d2a99654be9" /><Relationship Type="http://schemas.openxmlformats.org/officeDocument/2006/relationships/header" Target="/word/header1.xml" Id="R13f366391c8a4b05" /><Relationship Type="http://schemas.openxmlformats.org/officeDocument/2006/relationships/settings" Target="/word/settings.xml" Id="Rdedefdbfe516413a" /><Relationship Type="http://schemas.openxmlformats.org/officeDocument/2006/relationships/styles" Target="/word/styles.xml" Id="R8bc6169485ad41c9" /><Relationship Type="http://schemas.openxmlformats.org/officeDocument/2006/relationships/numbering" Target="/word/numbering.xml" Id="R44335166e7534070" /><Relationship Type="http://schemas.openxmlformats.org/officeDocument/2006/relationships/hyperlink" Target="https://meteor.aihw.gov.au/RegistrationAuthority/12" TargetMode="External" Id="Rc7c3080fa7a34961" /><Relationship Type="http://schemas.openxmlformats.org/officeDocument/2006/relationships/hyperlink" Target="https://meteor.aihw.gov.au/content/288953" TargetMode="External" Id="R28d380bd752742ea" /><Relationship Type="http://schemas.openxmlformats.org/officeDocument/2006/relationships/hyperlink" Target="https://meteor.aihw.gov.au/RegistrationAuthority/3" TargetMode="External" Id="R960d3f101bd346d1" /><Relationship Type="http://schemas.openxmlformats.org/officeDocument/2006/relationships/hyperlink" Target="https://meteor.aihw.gov.au/RegistrationAuthority/12" TargetMode="External" Id="R597d59baca8547a1" /><Relationship Type="http://schemas.openxmlformats.org/officeDocument/2006/relationships/hyperlink" Target="https://meteor.aihw.gov.au/content/268984" TargetMode="External" Id="Rd47588a2e4fb4ccd" /><Relationship Type="http://schemas.openxmlformats.org/officeDocument/2006/relationships/hyperlink" Target="https://meteor.aihw.gov.au/content/288951" TargetMode="External" Id="R11b6fb22c10f4da8" /><Relationship Type="http://schemas.openxmlformats.org/officeDocument/2006/relationships/hyperlink" Target="https://meteor.aihw.gov.au/content/288955" TargetMode="External" Id="R76787003b0c440e2" /><Relationship Type="http://schemas.openxmlformats.org/officeDocument/2006/relationships/hyperlink" Target="https://meteor.aihw.gov.au/RegistrationAuthority/12" TargetMode="External" Id="R6b1c27da28a44298" /><Relationship Type="http://schemas.openxmlformats.org/officeDocument/2006/relationships/hyperlink" Target="https://meteor.aihw.gov.au/content/398463" TargetMode="External" Id="R7d87030ea7f1425a" /><Relationship Type="http://schemas.openxmlformats.org/officeDocument/2006/relationships/hyperlink" Target="https://meteor.aihw.gov.au/RegistrationAuthority/12" TargetMode="External" Id="R10bc81bc591f44db" /><Relationship Type="http://schemas.openxmlformats.org/officeDocument/2006/relationships/hyperlink" Target="https://meteor.aihw.gov.au/content/298027" TargetMode="External" Id="R19ed187afe5b460e" /><Relationship Type="http://schemas.openxmlformats.org/officeDocument/2006/relationships/hyperlink" Target="https://meteor.aihw.gov.au/RegistrationAuthority/12" TargetMode="External" Id="R6d9b17b08ebf4ff5" /><Relationship Type="http://schemas.openxmlformats.org/officeDocument/2006/relationships/hyperlink" Target="https://meteor.aihw.gov.au/content/311875" TargetMode="External" Id="R0973f0215d0a4b61" /><Relationship Type="http://schemas.openxmlformats.org/officeDocument/2006/relationships/hyperlink" Target="https://meteor.aihw.gov.au/RegistrationAuthority/12" TargetMode="External" Id="Rf740452945184d30" /><Relationship Type="http://schemas.openxmlformats.org/officeDocument/2006/relationships/hyperlink" Target="https://meteor.aihw.gov.au/content/334283" TargetMode="External" Id="Ra8144dbcd12a4eda" /><Relationship Type="http://schemas.openxmlformats.org/officeDocument/2006/relationships/hyperlink" Target="https://meteor.aihw.gov.au/RegistrationAuthority/12" TargetMode="External" Id="R2fd8b0cc23b44515" /><Relationship Type="http://schemas.openxmlformats.org/officeDocument/2006/relationships/hyperlink" Target="https://meteor.aihw.gov.au/content/345134" TargetMode="External" Id="R425af885ae4c48c0" /><Relationship Type="http://schemas.openxmlformats.org/officeDocument/2006/relationships/hyperlink" Target="https://meteor.aihw.gov.au/RegistrationAuthority/12" TargetMode="External" Id="R8a6d591106d04f88" /><Relationship Type="http://schemas.openxmlformats.org/officeDocument/2006/relationships/hyperlink" Target="https://meteor.aihw.gov.au/content/362299" TargetMode="External" Id="R13fe4a8076984c63" /><Relationship Type="http://schemas.openxmlformats.org/officeDocument/2006/relationships/hyperlink" Target="https://meteor.aihw.gov.au/RegistrationAuthority/12" TargetMode="External" Id="Ra250d8f1f08f4c97" /><Relationship Type="http://schemas.openxmlformats.org/officeDocument/2006/relationships/hyperlink" Target="https://meteor.aihw.gov.au/content/374981" TargetMode="External" Id="R36717b2539d641fa" /><Relationship Type="http://schemas.openxmlformats.org/officeDocument/2006/relationships/hyperlink" Target="https://meteor.aihw.gov.au/RegistrationAuthority/12" TargetMode="External" Id="R5b0fedb65b0442a6" /><Relationship Type="http://schemas.openxmlformats.org/officeDocument/2006/relationships/hyperlink" Target="https://meteor.aihw.gov.au/content/378611" TargetMode="External" Id="R372c2445285e4290" /><Relationship Type="http://schemas.openxmlformats.org/officeDocument/2006/relationships/hyperlink" Target="https://meteor.aihw.gov.au/RegistrationAuthority/12" TargetMode="External" Id="R6fb852f3d9d3425c" /><Relationship Type="http://schemas.openxmlformats.org/officeDocument/2006/relationships/hyperlink" Target="https://meteor.aihw.gov.au/content/584306" TargetMode="External" Id="R6d64c27d9ddc4845" /><Relationship Type="http://schemas.openxmlformats.org/officeDocument/2006/relationships/hyperlink" Target="https://meteor.aihw.gov.au/RegistrationAuthority/12" TargetMode="External" Id="Rff913c426cf94002" /><Relationship Type="http://schemas.openxmlformats.org/officeDocument/2006/relationships/hyperlink" Target="https://meteor.aihw.gov.au/content/597092" TargetMode="External" Id="Re3478944e1f64f86" /><Relationship Type="http://schemas.openxmlformats.org/officeDocument/2006/relationships/hyperlink" Target="https://meteor.aihw.gov.au/RegistrationAuthority/12" TargetMode="External" Id="R28112a297cfb4d94" /><Relationship Type="http://schemas.openxmlformats.org/officeDocument/2006/relationships/hyperlink" Target="https://meteor.aihw.gov.au/content/596858" TargetMode="External" Id="Rec5f864ee4984291" /><Relationship Type="http://schemas.openxmlformats.org/officeDocument/2006/relationships/hyperlink" Target="https://meteor.aihw.gov.au/RegistrationAuthority/12" TargetMode="External" Id="R7f5184243c544642" /></Relationships>
</file>

<file path=word/_rels/header1.xml.rels>&#65279;<?xml version="1.0" encoding="utf-8"?><Relationships xmlns="http://schemas.openxmlformats.org/package/2006/relationships"><Relationship Type="http://schemas.openxmlformats.org/officeDocument/2006/relationships/image" Target="/media/image.png" Id="Rc8627228f62240d8" /></Relationships>
</file>