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4097cbdd78483b" /></Relationships>
</file>

<file path=word/document.xml><?xml version="1.0" encoding="utf-8"?>
<w:document xmlns:r="http://schemas.openxmlformats.org/officeDocument/2006/relationships" xmlns:w="http://schemas.openxmlformats.org/wordprocessingml/2006/main">
  <w:body>
    <w:p>
      <w:pPr>
        <w:pStyle w:val="Title"/>
      </w:pPr>
      <w:r>
        <w:t>Impairment location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location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919e4ddd4744db">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impairment in a specified body structure from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55b08b22e064159">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More than one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Front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Proximal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Impairments of body structure </w:t>
            </w:r>
            <w:r>
              <w:rPr>
                <w:rStyle w:val="row-content-rich-text"/>
              </w:rPr>
              <w:t xml:space="preserve">are problems in body structure such as a loss or significant departure from population standards or averages.</w:t>
            </w:r>
          </w:p>
          <w:p>
            <w:pPr>
              <w:spacing w:after="160"/>
            </w:pPr>
            <w:r>
              <w:rPr>
                <w:rStyle w:val="row-content-rich-text"/>
              </w:rPr>
              <w:t xml:space="preserve">Impairments are recorded in terms of their extent or magnitude, nature and/or location.Determination of impairment is undertaken primarily by those qualified to evaluate physical and mental functioning or structure according to these standards.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fffa3bf059a488d">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CODE 0     More than one region</w:t>
            </w:r>
          </w:p>
          <w:p>
            <w:pPr>
              <w:spacing w:after="160"/>
            </w:pPr>
            <w:r>
              <w:rPr>
                <w:rStyle w:val="row-content-rich-text"/>
              </w:rPr>
              <w:t xml:space="preserve">Is recorded when the impairment is present in more than one body location; for example when burn scars affect many areas of skin.</w:t>
            </w:r>
          </w:p>
          <w:p>
            <w:pPr>
              <w:spacing w:after="160"/>
            </w:pPr>
            <w:r>
              <w:rPr>
                <w:rStyle w:val="row-content-rich-text"/>
              </w:rPr>
              <w:t xml:space="preserve">CODE 1     Right</w:t>
            </w:r>
          </w:p>
          <w:p>
            <w:pPr>
              <w:spacing w:after="160"/>
            </w:pPr>
            <w:r>
              <w:rPr>
                <w:rStyle w:val="row-content-rich-text"/>
              </w:rPr>
              <w:t xml:space="preserve">Is recorded when the impairment is present to the right of the midline of the body when viewed from either the back or the front (sagittal axis).</w:t>
            </w:r>
          </w:p>
          <w:p>
            <w:pPr>
              <w:spacing w:after="160"/>
            </w:pPr>
            <w:r>
              <w:rPr>
                <w:rStyle w:val="row-content-rich-text"/>
              </w:rPr>
              <w:t xml:space="preserve">CODE 2     Left</w:t>
            </w:r>
          </w:p>
          <w:p>
            <w:pPr>
              <w:spacing w:after="160"/>
            </w:pPr>
            <w:r>
              <w:rPr>
                <w:rStyle w:val="row-content-rich-text"/>
              </w:rPr>
              <w:t xml:space="preserve">Is recorded when the impairment is present to the left of the midline of the body when viewed from either the back or the front (sagittal axis).</w:t>
            </w:r>
          </w:p>
          <w:p>
            <w:pPr>
              <w:spacing w:after="160"/>
            </w:pPr>
            <w:r>
              <w:rPr>
                <w:rStyle w:val="row-content-rich-text"/>
              </w:rPr>
              <w:t xml:space="preserve">CODE 3     Both sides</w:t>
            </w:r>
          </w:p>
          <w:p>
            <w:pPr>
              <w:spacing w:after="160"/>
            </w:pPr>
            <w:r>
              <w:rPr>
                <w:rStyle w:val="row-content-rich-text"/>
              </w:rPr>
              <w:t xml:space="preserve">Is recorded when the impairment is present on both sides of the midline (sagittal plane) of the body, for example bilateral amputations.</w:t>
            </w:r>
          </w:p>
          <w:p>
            <w:pPr>
              <w:spacing w:after="160"/>
            </w:pPr>
            <w:r>
              <w:rPr>
                <w:rStyle w:val="row-content-rich-text"/>
              </w:rPr>
              <w:t xml:space="preserve">CODE 4     Front</w:t>
            </w:r>
          </w:p>
          <w:p>
            <w:pPr>
              <w:spacing w:after="160"/>
            </w:pPr>
            <w:r>
              <w:rPr>
                <w:rStyle w:val="row-content-rich-text"/>
              </w:rPr>
              <w:t xml:space="preserve">Is recorded when the impairment is present in front of a line passing through the midline of the body when viewed from the side (coronal plane).</w:t>
            </w:r>
          </w:p>
          <w:p>
            <w:pPr>
              <w:spacing w:after="160"/>
            </w:pPr>
            <w:r>
              <w:rPr>
                <w:rStyle w:val="row-content-rich-text"/>
              </w:rPr>
              <w:t xml:space="preserve">CODE 5     Back</w:t>
            </w:r>
          </w:p>
          <w:p>
            <w:pPr>
              <w:spacing w:after="160"/>
            </w:pPr>
            <w:r>
              <w:rPr>
                <w:rStyle w:val="row-content-rich-text"/>
              </w:rPr>
              <w:t xml:space="preserve">Is recorded when the impairment is present behind a line passing through the midline of the body when viewed from the side (coronal plane).</w:t>
            </w:r>
          </w:p>
          <w:p>
            <w:pPr>
              <w:spacing w:after="160"/>
            </w:pPr>
            <w:r>
              <w:rPr>
                <w:rStyle w:val="row-content-rich-text"/>
              </w:rPr>
              <w:t xml:space="preserve">CODE 6     Proximal</w:t>
            </w:r>
          </w:p>
          <w:p>
            <w:pPr>
              <w:spacing w:after="160"/>
            </w:pPr>
            <w:r>
              <w:rPr>
                <w:rStyle w:val="row-content-rich-text"/>
              </w:rPr>
              <w:t xml:space="preserve">Is recorded when the impairment is present nearer the head than a line passing midway between the top of the head and the soles of the feet (transverse plane).</w:t>
            </w:r>
          </w:p>
          <w:p>
            <w:pPr>
              <w:spacing w:after="160"/>
            </w:pPr>
            <w:r>
              <w:rPr>
                <w:rStyle w:val="row-content-rich-text"/>
              </w:rPr>
              <w:t xml:space="preserve">CODE 7     Distal</w:t>
            </w:r>
          </w:p>
          <w:p>
            <w:pPr/>
            <w:r>
              <w:rPr>
                <w:rStyle w:val="row-content-rich-text"/>
              </w:rPr>
              <w:t xml:space="preserve">Is recorded when the impairment is present nearer the feet than a line passing midway between the top of the head and the soles of the feet (transverse 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coding is used in conjunction with specified body structures, for example 'impairment of proximal structures related to movement'. This code may also be used in conjunction with </w:t>
            </w:r>
            <w:hyperlink w:history="true" r:id="R827171b963b042ff">
              <w:r>
                <w:rPr>
                  <w:rStyle w:val="Hyperlink"/>
                  <w:i/>
                </w:rPr>
                <w:t xml:space="preserve">Impairment extent code X</w:t>
              </w:r>
            </w:hyperlink>
            <w:r>
              <w:rPr>
                <w:rStyle w:val="row-content-rich-text"/>
              </w:rPr>
              <w:t xml:space="preserve"> and </w:t>
            </w:r>
            <w:hyperlink w:history="true" r:id="R4d963c940320412d">
              <w:r>
                <w:rPr>
                  <w:rStyle w:val="Hyperlink"/>
                  <w:i/>
                </w:rPr>
                <w:t xml:space="preserve">Impairment nature code X</w:t>
              </w:r>
            </w:hyperlink>
            <w:r>
              <w:rPr>
                <w:rStyle w:val="row-content-rich-text"/>
              </w:rPr>
              <w:t xml:space="preserve">.</w:t>
            </w:r>
          </w:p>
          <w:p>
            <w:pPr>
              <w:spacing w:after="160"/>
            </w:pPr>
            <w:r>
              <w:rPr>
                <w:rStyle w:val="row-content-rich-text"/>
              </w:rPr>
              <w:t xml:space="preserve">Impairments should be detectable or noticeable by others or the person by direct observation or by inference from indirect observation. Impairments are not the same as the underlying pathology, but are manifestations of that pathology.</w:t>
            </w:r>
          </w:p>
          <w:p>
            <w:pPr>
              <w:spacing w:after="160"/>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p>
          <w:p>
            <w:pPr/>
            <w:r>
              <w:rPr>
                <w:rStyle w:val="row-content-rich-text"/>
              </w:rPr>
              <w:t xml:space="preserve">Impairments may be part or an expression of a health condition, but do not necessarily indicate that a disease is present or that the individual should be regarded as sick.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WHO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documents: 2003), at the following websites:</w:t>
            </w:r>
          </w:p>
          <w:p>
            <w:pPr>
              <w:pStyle w:val="ListParagraph"/>
              <w:numPr>
                <w:ilvl w:val="0"/>
                <w:numId w:val="2"/>
              </w:numPr>
            </w:pPr>
            <w:r>
              <w:rPr>
                <w:rStyle w:val="row-content-rich-text"/>
              </w:rPr>
              <w:t xml:space="preserve">WHO ICF website:</w:t>
            </w:r>
            <w:r>
              <w:br/>
            </w:r>
            <w:hyperlink w:history="true" r:id="Rb92f68eec77f4eb7">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723ce823737941d1">
              <w:r>
                <w:rPr>
                  <w:rStyle w:val="Hyperlink"/>
                </w:rPr>
                <w:t xml:space="preserve">http://www.aihw.gov.au/disability/icf/index.html</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d2de7a100e41a0">
              <w:r>
                <w:rPr>
                  <w:rStyle w:val="Hyperlink"/>
                </w:rPr>
                <w:t xml:space="preserve">Impairment location code (ICF 2001) N</w:t>
              </w:r>
            </w:hyperlink>
          </w:p>
          <w:p>
            <w:pPr>
              <w:spacing w:before="0" w:after="0"/>
            </w:pPr>
            <w:r>
              <w:rPr>
                <w:rStyle w:val="row-content"/>
                <w:color w:val="244061"/>
              </w:rPr>
              <w:t xml:space="preserve">       </w:t>
            </w:r>
            <w:hyperlink w:history="true" r:id="Rf21ab1f313a4409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7ed2e4eb63d450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f10344cf07e4d91">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e46621c5eb0944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f489a3092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621c5eb094403" /><Relationship Type="http://schemas.openxmlformats.org/officeDocument/2006/relationships/header" Target="/word/header1.xml" Id="R2971e00c728a4c26" /><Relationship Type="http://schemas.openxmlformats.org/officeDocument/2006/relationships/settings" Target="/word/settings.xml" Id="R73324088a9a84d1e" /><Relationship Type="http://schemas.openxmlformats.org/officeDocument/2006/relationships/styles" Target="/word/styles.xml" Id="Rf49d101cb45d4501" /><Relationship Type="http://schemas.openxmlformats.org/officeDocument/2006/relationships/hyperlink" Target="https://meteor.aihw.gov.au/RegistrationAuthority/1" TargetMode="External" Id="Rf8919e4ddd4744db" /><Relationship Type="http://schemas.openxmlformats.org/officeDocument/2006/relationships/hyperlink" Target="https://meteor.aihw.gov.au/content/270548" TargetMode="External" Id="R755b08b22e064159" /><Relationship Type="http://schemas.openxmlformats.org/officeDocument/2006/relationships/hyperlink" Target="https://meteor.aihw.gov.au/content/327304" TargetMode="External" Id="R5fffa3bf059a488d" /><Relationship Type="http://schemas.openxmlformats.org/officeDocument/2006/relationships/hyperlink" Target="https://meteor.aihw.gov.au/content/288437" TargetMode="External" Id="R827171b963b042ff" /><Relationship Type="http://schemas.openxmlformats.org/officeDocument/2006/relationships/hyperlink" Target="https://meteor.aihw.gov.au/content/288474" TargetMode="External" Id="R4d963c940320412d" /><Relationship Type="http://schemas.openxmlformats.org/officeDocument/2006/relationships/numbering" Target="/word/numbering.xml" Id="Rc96daadf359742fe" /><Relationship Type="http://schemas.openxmlformats.org/officeDocument/2006/relationships/hyperlink" Target="http://www.who.int/classifications/icf/en/" TargetMode="External" Id="Rb92f68eec77f4eb7" /><Relationship Type="http://schemas.openxmlformats.org/officeDocument/2006/relationships/hyperlink" Target="http://www.aihw.gov.au/disability/icf/index.html" TargetMode="External" Id="R723ce823737941d1" /><Relationship Type="http://schemas.openxmlformats.org/officeDocument/2006/relationships/hyperlink" Target="https://meteor.aihw.gov.au/content/320636" TargetMode="External" Id="R83d2de7a100e41a0" /><Relationship Type="http://schemas.openxmlformats.org/officeDocument/2006/relationships/hyperlink" Target="https://meteor.aihw.gov.au/RegistrationAuthority/1" TargetMode="External" Id="Rf21ab1f313a44094" /><Relationship Type="http://schemas.openxmlformats.org/officeDocument/2006/relationships/hyperlink" Target="https://meteor.aihw.gov.au/RegistrationAuthority/16" TargetMode="External" Id="R97ed2e4eb63d450a" /><Relationship Type="http://schemas.openxmlformats.org/officeDocument/2006/relationships/hyperlink" Target="https://meteor.aihw.gov.au/RegistrationAuthority/12" TargetMode="External" Id="R7f10344cf07e4d91" /></Relationships>
</file>

<file path=word/_rels/header1.xml.rels>&#65279;<?xml version="1.0" encoding="utf-8"?><Relationships xmlns="http://schemas.openxmlformats.org/package/2006/relationships"><Relationship Type="http://schemas.openxmlformats.org/officeDocument/2006/relationships/image" Target="/media/image.png" Id="R3baf489a3092429c" /></Relationships>
</file>