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39a6e45b144246" /></Relationships>
</file>

<file path=word/document.xml><?xml version="1.0" encoding="utf-8"?>
<w:document xmlns:r="http://schemas.openxmlformats.org/officeDocument/2006/relationships" xmlns:w="http://schemas.openxmlformats.org/wordprocessingml/2006/main">
  <w:body>
    <w:p>
      <w:pPr>
        <w:pStyle w:val="Title"/>
      </w:pPr>
      <w:r>
        <w:t>Cancer treatment—non-surgical cancer treatment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treatment—non-surgical cancer treatment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initial treatment starting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b6a8049e04fe0">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the initial course of non-surgical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11404d34a34fb8">
              <w:r>
                <w:rPr>
                  <w:rStyle w:val="Hyperlink"/>
                </w:rPr>
                <w:t xml:space="preserve">Cancer treatment—non-surgical cancer treatment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40d1be70c9435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treatment is recorded regardless of whether treatment is completed as intended or not. Treatment subsequent to a recurrence will not be recorded.</w:t>
            </w:r>
          </w:p>
          <w:p>
            <w:pPr>
              <w:spacing w:after="160"/>
            </w:pPr>
            <w:r>
              <w:rPr>
                <w:rStyle w:val="row-content-rich-text"/>
              </w:rPr>
              <w:t xml:space="preserve">Collected for radiation therapy and systemic therapy.</w:t>
            </w:r>
          </w:p>
          <w:p>
            <w:pPr/>
            <w:r>
              <w:rPr>
                <w:rStyle w:val="row-content-rich-text"/>
              </w:rPr>
              <w:t xml:space="preserve">Date of surgical treatment is collected as a separate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Institute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a690beecd4c4e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690beecd4c4e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16828441684cf2"/>
                            <a:srcRect/>
                            <a:stretch>
                              <a:fillRect/>
                            </a:stretch>
                          </pic:blipFill>
                          <pic:spPr bwMode="auto">
                            <a:xfrm>
                              <a:off x="0" y="0"/>
                              <a:ext cx="152400" cy="152400"/>
                            </a:xfrm>
                            <a:prstGeom prst="rect">
                              <a:avLst/>
                            </a:prstGeom>
                          </pic:spPr>
                        </pic:pic>
                      </a:graphicData>
                    </a:graphic>
                  </wp:inline>
                </w:drawing>
              </w:r>
              <w:r>
                <w:rPr>
                  <w:rStyle w:val="Hyperlink"/>
                </w:rPr>
                <w:t xml:space="preserve"> Cancer initial treatment - starting date,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7f7c436f474b0c">
              <w:r>
                <w:rPr>
                  <w:rStyle w:val="Hyperlink"/>
                </w:rPr>
                <w:t xml:space="preserve">Cancer (clinical) DSS</w:t>
              </w:r>
            </w:hyperlink>
          </w:p>
          <w:p>
            <w:pPr>
              <w:spacing w:before="0" w:after="0"/>
            </w:pPr>
            <w:r>
              <w:rPr>
                <w:rStyle w:val="row-content"/>
                <w:color w:val="244061"/>
              </w:rPr>
              <w:t xml:space="preserve">       </w:t>
            </w:r>
            <w:hyperlink w:history="true" r:id="R0e8bcdfa96e54557">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2"/>
              </w:numPr>
            </w:pPr>
            <w:r>
              <w:rPr>
                <w:rStyle w:val="row-content"/>
              </w:rPr>
              <w:t xml:space="preserve">be greater than or equal to the date of initial cancer diagnosis, and</w:t>
            </w:r>
          </w:p>
          <w:p>
            <w:pPr>
              <w:pStyle w:val="ListParagraph"/>
              <w:numPr>
                <w:ilvl w:val="0"/>
                <w:numId w:val="2"/>
              </w:numPr>
            </w:pPr>
            <w:r>
              <w:rPr>
                <w:rStyle w:val="row-content"/>
              </w:rPr>
              <w:t xml:space="preserve">be less than or equal to the date on which initial treatment for cancer was completed.</w:t>
            </w:r>
          </w:p>
          <w:p>
            <w:r>
              <w:rPr>
                <w:rStyle w:val="row-content"/>
              </w:rPr>
              <w:t xml:space="preserve"> </w:t>
            </w:r>
          </w:p>
          <w:p>
            <w:r>
              <w:rPr>
                <w:rStyle w:val="row-content"/>
              </w:rPr>
              <w:t xml:space="preserve"> </w:t>
            </w:r>
          </w:p>
          <w:p>
            <w:r>
              <w:rPr>
                <w:rStyle w:val="row-content"/>
              </w:rPr>
              <w:t xml:space="preserve">This metadata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32417300e4b54a59">
              <w:r>
                <w:rPr>
                  <w:rStyle w:val="Hyperlink"/>
                </w:rPr>
                <w:t xml:space="preserve">Cancer (clinical) DSS</w:t>
              </w:r>
            </w:hyperlink>
          </w:p>
          <w:p>
            <w:pPr>
              <w:spacing w:before="0" w:after="0"/>
            </w:pPr>
            <w:r>
              <w:rPr>
                <w:rStyle w:val="row-content"/>
                <w:color w:val="244061"/>
              </w:rPr>
              <w:t xml:space="preserve">       </w:t>
            </w:r>
            <w:hyperlink w:history="true" r:id="Rd5f96b737048484a">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3"/>
              </w:numPr>
            </w:pPr>
            <w:r>
              <w:rPr>
                <w:rStyle w:val="row-content"/>
              </w:rPr>
              <w:t xml:space="preserve">be greater than or equal to the date of initial cancer diagnosis, and</w:t>
            </w:r>
          </w:p>
          <w:p>
            <w:pPr>
              <w:pStyle w:val="ListParagraph"/>
              <w:numPr>
                <w:ilvl w:val="0"/>
                <w:numId w:val="3"/>
              </w:numPr>
            </w:pPr>
            <w:r>
              <w:rPr>
                <w:rStyle w:val="row-content"/>
              </w:rPr>
              <w:t xml:space="preserve">be less than or equal to the date on which initial treatment for cancer was completed.</w:t>
            </w:r>
          </w:p>
          <w:p>
            <w:r>
              <w:rPr>
                <w:rStyle w:val="row-content"/>
              </w:rPr>
              <w:t xml:space="preserve"> </w:t>
            </w:r>
          </w:p>
          <w:p>
            <w:r>
              <w:rPr>
                <w:rStyle w:val="row-content"/>
              </w:rPr>
              <w:t xml:space="preserve"> </w:t>
            </w:r>
          </w:p>
          <w:p>
            <w:r>
              <w:rPr>
                <w:rStyle w:val="row-content"/>
              </w:rPr>
              <w:t xml:space="preserve">This metadata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ca8b48f882a347b0">
              <w:r>
                <w:rPr>
                  <w:rStyle w:val="Hyperlink"/>
                </w:rPr>
                <w:t xml:space="preserve">Cancer (clinical) DSS</w:t>
              </w:r>
            </w:hyperlink>
          </w:p>
          <w:p>
            <w:pPr>
              <w:spacing w:before="0" w:after="0"/>
            </w:pPr>
            <w:r>
              <w:rPr>
                <w:rStyle w:val="row-content"/>
                <w:color w:val="244061"/>
              </w:rPr>
              <w:t xml:space="preserve">       </w:t>
            </w:r>
            <w:hyperlink w:history="true" r:id="R50e4a002222247ea">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4"/>
              </w:numPr>
            </w:pPr>
            <w:r>
              <w:rPr>
                <w:rStyle w:val="row-content"/>
              </w:rPr>
              <w:t xml:space="preserve">be greater than or equal to the date of initial cancer diagnosis, and</w:t>
            </w:r>
          </w:p>
          <w:p>
            <w:pPr>
              <w:pStyle w:val="ListParagraph"/>
              <w:numPr>
                <w:ilvl w:val="0"/>
                <w:numId w:val="4"/>
              </w:numPr>
            </w:pPr>
            <w:r>
              <w:rPr>
                <w:rStyle w:val="row-content"/>
              </w:rPr>
              <w:t xml:space="preserve">be less than or equal to the date on which initial treatment for cancer was completed.</w:t>
            </w:r>
          </w:p>
          <w:p>
            <w:r>
              <w:rPr>
                <w:rStyle w:val="row-content"/>
              </w:rPr>
              <w:t xml:space="preserve"> </w:t>
            </w:r>
          </w:p>
          <w:p>
            <w:r>
              <w:rPr>
                <w:rStyle w:val="row-content"/>
              </w:rPr>
              <w:t xml:space="preserve"> </w:t>
            </w:r>
          </w:p>
          <w:p>
            <w:r>
              <w:rPr>
                <w:rStyle w:val="row-content"/>
              </w:rPr>
              <w:t xml:space="preserve">This metadata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6108ff5e77044c54">
              <w:r>
                <w:rPr>
                  <w:rStyle w:val="Hyperlink"/>
                </w:rPr>
                <w:t xml:space="preserve">Cancer (clinical) DSS</w:t>
              </w:r>
            </w:hyperlink>
          </w:p>
          <w:p>
            <w:pPr>
              <w:spacing w:before="0" w:after="0"/>
            </w:pPr>
            <w:r>
              <w:rPr>
                <w:rStyle w:val="row-content"/>
                <w:color w:val="244061"/>
              </w:rPr>
              <w:t xml:space="preserve">       </w:t>
            </w:r>
            <w:hyperlink w:history="true" r:id="R2b360dada31b4e00">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5"/>
              </w:numPr>
            </w:pPr>
            <w:r>
              <w:rPr>
                <w:rStyle w:val="row-content"/>
              </w:rPr>
              <w:t xml:space="preserve">be greater than or equal to the date of initial cancer diagnosis, and</w:t>
            </w:r>
          </w:p>
          <w:p>
            <w:pPr>
              <w:pStyle w:val="ListParagraph"/>
              <w:numPr>
                <w:ilvl w:val="0"/>
                <w:numId w:val="5"/>
              </w:numPr>
            </w:pPr>
            <w:r>
              <w:rPr>
                <w:rStyle w:val="row-content"/>
              </w:rPr>
              <w:t xml:space="preserve">be less than or equal to the date on which initial treatment for cancer was completed.</w:t>
            </w:r>
          </w:p>
          <w:p>
            <w:r>
              <w:rPr>
                <w:rStyle w:val="row-content"/>
              </w:rPr>
              <w:t xml:space="preserve"> </w:t>
            </w:r>
          </w:p>
          <w:p>
            <w:r>
              <w:rPr>
                <w:rStyle w:val="row-content"/>
              </w:rPr>
              <w:t xml:space="preserve"> </w:t>
            </w:r>
          </w:p>
          <w:p>
            <w:r>
              <w:rPr>
                <w:rStyle w:val="row-content"/>
              </w:rPr>
              <w:t xml:space="preserve">This metadata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05d4ade64b0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77afd0bb4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d4ade64b048ca" /><Relationship Type="http://schemas.openxmlformats.org/officeDocument/2006/relationships/header" Target="/word/header1.xml" Id="R8f490e24693e4c7d" /><Relationship Type="http://schemas.openxmlformats.org/officeDocument/2006/relationships/settings" Target="/word/settings.xml" Id="R84a8a90a5cd541fb" /><Relationship Type="http://schemas.openxmlformats.org/officeDocument/2006/relationships/styles" Target="/word/styles.xml" Id="Rcf59d15e764945b9" /><Relationship Type="http://schemas.openxmlformats.org/officeDocument/2006/relationships/hyperlink" Target="https://meteor.aihw.gov.au/RegistrationAuthority/12" TargetMode="External" Id="R60ab6a8049e04fe0" /><Relationship Type="http://schemas.openxmlformats.org/officeDocument/2006/relationships/hyperlink" Target="https://meteor.aihw.gov.au/content/288087" TargetMode="External" Id="R9811404d34a34fb8" /><Relationship Type="http://schemas.openxmlformats.org/officeDocument/2006/relationships/hyperlink" Target="https://meteor.aihw.gov.au/content/270566" TargetMode="External" Id="R8340d1be70c94356" /><Relationship Type="http://schemas.openxmlformats.org/officeDocument/2006/relationships/hyperlink" Target="https://meteor.aihw.gov.au/content/274194" TargetMode="External" Id="Raa690beecd4c4e84" /><Relationship Type="http://schemas.openxmlformats.org/officeDocument/2006/relationships/image" Target="/media/image.gif" Id="Re316828441684cf2" /><Relationship Type="http://schemas.openxmlformats.org/officeDocument/2006/relationships/hyperlink" Target="https://meteor.aihw.gov.au/content/289280" TargetMode="External" Id="Rfd7f7c436f474b0c" /><Relationship Type="http://schemas.openxmlformats.org/officeDocument/2006/relationships/hyperlink" Target="https://meteor.aihw.gov.au/RegistrationAuthority/12" TargetMode="External" Id="R0e8bcdfa96e54557" /><Relationship Type="http://schemas.openxmlformats.org/officeDocument/2006/relationships/numbering" Target="/word/numbering.xml" Id="Rbd161b52bfd342fe" /><Relationship Type="http://schemas.openxmlformats.org/officeDocument/2006/relationships/hyperlink" Target="https://meteor.aihw.gov.au/content/334019" TargetMode="External" Id="R32417300e4b54a59" /><Relationship Type="http://schemas.openxmlformats.org/officeDocument/2006/relationships/hyperlink" Target="https://meteor.aihw.gov.au/RegistrationAuthority/12" TargetMode="External" Id="Rd5f96b737048484a" /><Relationship Type="http://schemas.openxmlformats.org/officeDocument/2006/relationships/hyperlink" Target="https://meteor.aihw.gov.au/content/342187" TargetMode="External" Id="Rca8b48f882a347b0" /><Relationship Type="http://schemas.openxmlformats.org/officeDocument/2006/relationships/hyperlink" Target="https://meteor.aihw.gov.au/RegistrationAuthority/12" TargetMode="External" Id="R50e4a002222247ea" /><Relationship Type="http://schemas.openxmlformats.org/officeDocument/2006/relationships/hyperlink" Target="https://meteor.aihw.gov.au/content/393191" TargetMode="External" Id="R6108ff5e77044c54" /><Relationship Type="http://schemas.openxmlformats.org/officeDocument/2006/relationships/hyperlink" Target="https://meteor.aihw.gov.au/RegistrationAuthority/12" TargetMode="External" Id="R2b360dada31b4e00" /></Relationships>
</file>

<file path=word/_rels/header1.xml.rels>&#65279;<?xml version="1.0" encoding="utf-8"?><Relationships xmlns="http://schemas.openxmlformats.org/package/2006/relationships"><Relationship Type="http://schemas.openxmlformats.org/officeDocument/2006/relationships/image" Target="/media/image.png" Id="Re1877afd0bb4478a" /></Relationships>
</file>