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d69338edadd4f69"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(psychiatry registrars and trainees), average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(psychiatry registrars and trainees), average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staff—psychiatry registrars and trainees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84930b79994178">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average number of full-time equivalent staff units paid for all </w:t>
            </w:r>
          </w:p>
          <w:p>
            <w:hyperlink w:tooltip="A medical officer who is a formal trainee within the Royal Australian and New Zealand College of Psychiatrists Postgraduate Training Program." w:history="true" r:id="R2ad06f98366744e2">
              <w:r>
                <w:rPr>
                  <w:rStyle w:val="Hyperlink"/>
                  <w:b/>
                </w:rPr>
                <w:t xml:space="preserve">psychiatry registrars and trainees</w:t>
              </w:r>
            </w:hyperlink>
            <w:r>
              <w:rPr>
                <w:rStyle w:val="row-content-rich-text"/>
              </w:rPr>
              <w:t xml:space="preserve"> 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0d61aa7c614f76">
              <w:r>
                <w:rPr>
                  <w:rStyle w:val="Hyperlink"/>
                </w:rPr>
                <w:t xml:space="preserve">Establishment—full-time equivalent staff (paid) (psychiatry registrars and trainees)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e5b7499e6d945df">
              <w:r>
                <w:rPr>
                  <w:rStyle w:val="Hyperlink"/>
                </w:rPr>
                <w:t xml:space="preserve">Average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Medical officers who are formal trainees within the Royal Australian and New Zealand College of Psychiatrists Postgraduate Training Program.</w:t>
            </w:r>
          </w:p>
          <w:p>
            <w:pPr>
              <w:spacing w:after="160"/>
            </w:pPr>
            <w:r>
              <w:rPr>
                <w:rStyle w:val="row-content-rich-text"/>
              </w:rPr>
              <w:t xml:space="preserve">The average is to be calculated from pay period figures. The length of the pay period is assumed to be a fortnight.</w:t>
            </w:r>
          </w:p>
          <w:p>
            <w:pPr>
              <w:spacing w:after="160"/>
            </w:pPr>
            <w:r>
              <w:rPr>
                <w:rStyle w:val="row-content-rich-text"/>
              </w:rPr>
              <w:t xml:space="preserve">Data on full-time equivalent staffing numbers by category should be consistent with data on salaries and wages by staffing category. If the full-time equivalent for contract staff is not collected then salaries for those contract staff should be included in other recurrent expenditure data items.</w:t>
            </w:r>
          </w:p>
          <w:p>
            <w:pPr/>
            <w:r>
              <w:rPr>
                <w:rStyle w:val="row-content-rich-text"/>
              </w:rPr>
              <w:t xml:space="preserve">Where staff provide services to more than one establishment, full-time equivalent staff members should be apportioned between all establishments to which services are provided on the basis of hours paid for in each (salary costs should be apportioned on the same basis).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was amended during 1996-97. Until then, both average and end of year counts of full-time equivalent staff were included, and the end of year counts used as surrogates for the average counts if the latter were unavailable. The average count is more useful for accurate analysis of staffing inputs for establishment outputs and for assessments and comparisons of labour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4d100f15ad442a">
              <w:r>
                <w:rPr>
                  <w:rStyle w:val="Hyperlink"/>
                </w:rPr>
                <w:t xml:space="preserve">Establishment—full-time equivalent staff (paid) (psychiatry registrars and trainees), average NNNN.NN</w:t>
              </w:r>
            </w:hyperlink>
          </w:p>
          <w:p>
            <w:pPr>
              <w:spacing w:before="0" w:after="0"/>
            </w:pPr>
            <w:r>
              <w:rPr>
                <w:rStyle w:val="row-content"/>
                <w:color w:val="244061"/>
              </w:rPr>
              <w:t xml:space="preserve">       </w:t>
            </w:r>
            <w:hyperlink w:history="true" r:id="R457f96040b754920">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0513e717b6e4117">
              <w:r>
                <w:rPr>
                  <w:rStyle w:val="Hyperlink"/>
                </w:rPr>
                <w:t xml:space="preserve">Mental health establishments NMDS 2005-06</w:t>
              </w:r>
            </w:hyperlink>
          </w:p>
          <w:p>
            <w:pPr>
              <w:spacing w:before="0" w:after="0"/>
            </w:pPr>
            <w:r>
              <w:rPr>
                <w:rStyle w:val="row-content"/>
                <w:color w:val="244061"/>
              </w:rPr>
              <w:t xml:space="preserve">       </w:t>
            </w:r>
            <w:hyperlink w:history="true" r:id="R9deadae37bdf4e3a">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a313b7a07102432d">
              <w:r>
                <w:rPr>
                  <w:rStyle w:val="Hyperlink"/>
                </w:rPr>
                <w:t xml:space="preserve">Mental health establishments NMDS 2005-06</w:t>
              </w:r>
            </w:hyperlink>
          </w:p>
          <w:p>
            <w:pPr>
              <w:spacing w:before="0" w:after="0"/>
            </w:pPr>
            <w:r>
              <w:rPr>
                <w:rStyle w:val="row-content"/>
                <w:color w:val="244061"/>
              </w:rPr>
              <w:t xml:space="preserve">       </w:t>
            </w:r>
            <w:hyperlink w:history="true" r:id="R021484240f7a494e">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73af7a0c314d45d5">
              <w:r>
                <w:rPr>
                  <w:rStyle w:val="Hyperlink"/>
                </w:rPr>
                <w:t xml:space="preserve">Mental health establishments NMDS 2006-07</w:t>
              </w:r>
            </w:hyperlink>
          </w:p>
          <w:p>
            <w:pPr>
              <w:spacing w:before="0" w:after="0"/>
            </w:pPr>
            <w:r>
              <w:rPr>
                <w:rStyle w:val="row-content"/>
                <w:color w:val="244061"/>
              </w:rPr>
              <w:t xml:space="preserve">       </w:t>
            </w:r>
            <w:hyperlink w:history="true" r:id="R248714574f6f485a">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e5b5cc7556d4a31">
              <w:r>
                <w:rPr>
                  <w:rStyle w:val="Hyperlink"/>
                </w:rPr>
                <w:t xml:space="preserve">Mental health establishments NMDS 2007-08</w:t>
              </w:r>
            </w:hyperlink>
          </w:p>
          <w:p>
            <w:pPr>
              <w:spacing w:before="0" w:after="0"/>
            </w:pPr>
            <w:r>
              <w:rPr>
                <w:rStyle w:val="row-content"/>
                <w:color w:val="244061"/>
              </w:rPr>
              <w:t xml:space="preserve">       </w:t>
            </w:r>
            <w:hyperlink w:history="true" r:id="Ra859d7da56a04f9d">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8ec483a94fa4dc6">
              <w:r>
                <w:rPr>
                  <w:rStyle w:val="Hyperlink"/>
                </w:rPr>
                <w:t xml:space="preserve">Mental health establishments NMDS 2008-09</w:t>
              </w:r>
            </w:hyperlink>
          </w:p>
          <w:p>
            <w:pPr>
              <w:spacing w:before="0" w:after="0"/>
            </w:pPr>
            <w:r>
              <w:rPr>
                <w:rStyle w:val="row-content"/>
                <w:color w:val="244061"/>
              </w:rPr>
              <w:t xml:space="preserve">       </w:t>
            </w:r>
            <w:hyperlink w:history="true" r:id="Rea3876b4661748b5">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3eae7f97a5d47a4">
              <w:r>
                <w:rPr>
                  <w:rStyle w:val="Hyperlink"/>
                </w:rPr>
                <w:t xml:space="preserve">Mental health establishments NMDS 2009-10</w:t>
              </w:r>
            </w:hyperlink>
          </w:p>
          <w:p>
            <w:pPr>
              <w:spacing w:before="0" w:after="0"/>
            </w:pPr>
            <w:r>
              <w:rPr>
                <w:rStyle w:val="row-content"/>
                <w:color w:val="244061"/>
              </w:rPr>
              <w:t xml:space="preserve">       </w:t>
            </w:r>
            <w:hyperlink w:history="true" r:id="R1dd751c142f94856">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Psychiatry registrars and trainees are included when calculating salaried medical officers.</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209795c083a4824">
              <w:r>
                <w:rPr>
                  <w:rStyle w:val="Hyperlink"/>
                </w:rPr>
                <w:t xml:space="preserve">Mental health establishments NMDS 2010-11</w:t>
              </w:r>
            </w:hyperlink>
          </w:p>
          <w:p>
            <w:pPr>
              <w:spacing w:before="0" w:after="0"/>
            </w:pPr>
            <w:r>
              <w:rPr>
                <w:rStyle w:val="row-content"/>
                <w:color w:val="244061"/>
              </w:rPr>
              <w:t xml:space="preserve">       </w:t>
            </w:r>
            <w:hyperlink w:history="true" r:id="R950f272e11a449d4">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d1ddac9cd99e483e">
              <w:r>
                <w:rPr>
                  <w:rStyle w:val="Hyperlink"/>
                </w:rPr>
                <w:t xml:space="preserve">Mental health establishments NMDS 2011-12</w:t>
              </w:r>
            </w:hyperlink>
          </w:p>
          <w:p>
            <w:pPr>
              <w:spacing w:before="0" w:after="0"/>
            </w:pPr>
            <w:r>
              <w:rPr>
                <w:rStyle w:val="row-content"/>
                <w:color w:val="244061"/>
              </w:rPr>
              <w:t xml:space="preserve">       </w:t>
            </w:r>
            <w:hyperlink w:history="true" r:id="Rf5c5fe21e5074e0f">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b8649374a6044b41">
              <w:r>
                <w:rPr>
                  <w:rStyle w:val="Hyperlink"/>
                </w:rPr>
                <w:t xml:space="preserve">Mental health establishments NMDS 2012-13</w:t>
              </w:r>
            </w:hyperlink>
          </w:p>
          <w:p>
            <w:pPr>
              <w:spacing w:before="0" w:after="0"/>
            </w:pPr>
            <w:r>
              <w:rPr>
                <w:rStyle w:val="row-content"/>
                <w:color w:val="244061"/>
              </w:rPr>
              <w:t xml:space="preserve">       </w:t>
            </w:r>
            <w:hyperlink w:history="true" r:id="R77cea25bda67475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3663e9a0a2d4b2b">
              <w:r>
                <w:rPr>
                  <w:rStyle w:val="Hyperlink"/>
                </w:rPr>
                <w:t xml:space="preserve">Mental health establishments NMDS 2013-14</w:t>
              </w:r>
            </w:hyperlink>
          </w:p>
          <w:p>
            <w:pPr>
              <w:spacing w:before="0" w:after="0"/>
            </w:pPr>
            <w:r>
              <w:rPr>
                <w:rStyle w:val="row-content"/>
                <w:color w:val="244061"/>
              </w:rPr>
              <w:t xml:space="preserve">       </w:t>
            </w:r>
            <w:hyperlink w:history="true" r:id="R83583ce3fea14d42">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6638d11755d414a">
              <w:r>
                <w:rPr>
                  <w:rStyle w:val="Hyperlink"/>
                </w:rPr>
                <w:t xml:space="preserve">Mental health establishments NMDS 2014-15</w:t>
              </w:r>
            </w:hyperlink>
          </w:p>
          <w:p>
            <w:pPr>
              <w:spacing w:before="0" w:after="0"/>
            </w:pPr>
            <w:r>
              <w:rPr>
                <w:rStyle w:val="row-content"/>
                <w:color w:val="244061"/>
              </w:rPr>
              <w:t xml:space="preserve">       </w:t>
            </w:r>
            <w:hyperlink w:history="true" r:id="Ra986c7dd49254c0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44ecb87d67b4895">
              <w:r>
                <w:rPr>
                  <w:rStyle w:val="Hyperlink"/>
                </w:rPr>
                <w:t xml:space="preserve">Mental health establishments NMDS 2015-16</w:t>
              </w:r>
            </w:hyperlink>
          </w:p>
          <w:p>
            <w:pPr>
              <w:spacing w:before="0" w:after="0"/>
            </w:pPr>
            <w:r>
              <w:rPr>
                <w:rStyle w:val="row-content"/>
                <w:color w:val="244061"/>
              </w:rPr>
              <w:t xml:space="preserve">       </w:t>
            </w:r>
            <w:hyperlink w:history="true" r:id="Rc0bbed2e70ef4bf7">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242cbc456e54959">
              <w:r>
                <w:rPr>
                  <w:rStyle w:val="Hyperlink"/>
                </w:rPr>
                <w:t xml:space="preserve">Mental health establishments NMDS 2016-17</w:t>
              </w:r>
            </w:hyperlink>
          </w:p>
          <w:p>
            <w:pPr>
              <w:spacing w:before="0" w:after="0"/>
            </w:pPr>
            <w:r>
              <w:rPr>
                <w:rStyle w:val="row-content"/>
                <w:color w:val="244061"/>
              </w:rPr>
              <w:t xml:space="preserve">       </w:t>
            </w:r>
            <w:hyperlink w:history="true" r:id="Re84bfdbefc65452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ab65271632db4645">
              <w:r>
                <w:rPr>
                  <w:rStyle w:val="Hyperlink"/>
                </w:rPr>
                <w:t xml:space="preserve">Mental health establishments NMDS 2017–18</w:t>
              </w:r>
            </w:hyperlink>
          </w:p>
          <w:p>
            <w:pPr>
              <w:spacing w:before="0" w:after="0"/>
            </w:pPr>
            <w:r>
              <w:rPr>
                <w:rStyle w:val="row-content"/>
                <w:color w:val="244061"/>
              </w:rPr>
              <w:t xml:space="preserve">       </w:t>
            </w:r>
            <w:hyperlink w:history="true" r:id="R1cc013dcd2124b86">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cd2c0dbd1ed24dc7">
              <w:r>
                <w:rPr>
                  <w:rStyle w:val="Hyperlink"/>
                </w:rPr>
                <w:t xml:space="preserve">Mental health establishments NMDS 2018–19</w:t>
              </w:r>
            </w:hyperlink>
          </w:p>
          <w:p>
            <w:pPr>
              <w:spacing w:before="0" w:after="0"/>
            </w:pPr>
            <w:r>
              <w:rPr>
                <w:rStyle w:val="row-content"/>
                <w:color w:val="244061"/>
              </w:rPr>
              <w:t xml:space="preserve">       </w:t>
            </w:r>
            <w:hyperlink w:history="true" r:id="R003612eb57be458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8f6f727f71ed4ed4">
              <w:r>
                <w:rPr>
                  <w:rStyle w:val="Hyperlink"/>
                </w:rPr>
                <w:t xml:space="preserve">Mental health establishments NMDS 2019–20</w:t>
              </w:r>
            </w:hyperlink>
          </w:p>
          <w:p>
            <w:pPr>
              <w:spacing w:before="0" w:after="0"/>
            </w:pPr>
            <w:r>
              <w:rPr>
                <w:rStyle w:val="row-content"/>
                <w:color w:val="244061"/>
              </w:rPr>
              <w:t xml:space="preserve">       </w:t>
            </w:r>
            <w:hyperlink w:history="true" r:id="R61a9d92620764a78">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
    <w:p>
      <w:r>
        <w:br/>
      </w:r>
    </w:p>
    <w:sectPr>
      <w:footerReference xmlns:r="http://schemas.openxmlformats.org/officeDocument/2006/relationships" w:type="default" r:id="Rd5702dd77a42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287529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82452e7db942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702dd77a42465b" /><Relationship Type="http://schemas.openxmlformats.org/officeDocument/2006/relationships/header" Target="/word/header1.xml" Id="R3ae80af88f5646db" /><Relationship Type="http://schemas.openxmlformats.org/officeDocument/2006/relationships/settings" Target="/word/settings.xml" Id="R5194a92355df480d" /><Relationship Type="http://schemas.openxmlformats.org/officeDocument/2006/relationships/styles" Target="/word/styles.xml" Id="R9a3da46a7c0c49d5" /><Relationship Type="http://schemas.openxmlformats.org/officeDocument/2006/relationships/hyperlink" Target="https://meteor.aihw.gov.au/RegistrationAuthority/12" TargetMode="External" Id="R4084930b79994178" /><Relationship Type="http://schemas.openxmlformats.org/officeDocument/2006/relationships/hyperlink" Target="https://meteor.aihw.gov.au/content/327344" TargetMode="External" Id="R2ad06f98366744e2" /><Relationship Type="http://schemas.openxmlformats.org/officeDocument/2006/relationships/hyperlink" Target="https://meteor.aihw.gov.au/content/287684" TargetMode="External" Id="Rd90d61aa7c614f76" /><Relationship Type="http://schemas.openxmlformats.org/officeDocument/2006/relationships/hyperlink" Target="https://meteor.aihw.gov.au/content/270778" TargetMode="External" Id="R5e5b7499e6d945df" /><Relationship Type="http://schemas.openxmlformats.org/officeDocument/2006/relationships/hyperlink" Target="https://meteor.aihw.gov.au/content/718870" TargetMode="External" Id="Rb64d100f15ad442a" /><Relationship Type="http://schemas.openxmlformats.org/officeDocument/2006/relationships/hyperlink" Target="https://meteor.aihw.gov.au/RegistrationAuthority/12" TargetMode="External" Id="R457f96040b754920" /><Relationship Type="http://schemas.openxmlformats.org/officeDocument/2006/relationships/hyperlink" Target="https://meteor.aihw.gov.au/content/298027" TargetMode="External" Id="R70513e717b6e4117" /><Relationship Type="http://schemas.openxmlformats.org/officeDocument/2006/relationships/hyperlink" Target="https://meteor.aihw.gov.au/RegistrationAuthority/12" TargetMode="External" Id="R9deadae37bdf4e3a" /><Relationship Type="http://schemas.openxmlformats.org/officeDocument/2006/relationships/hyperlink" Target="https://meteor.aihw.gov.au/content/311875" TargetMode="External" Id="Ra313b7a07102432d" /><Relationship Type="http://schemas.openxmlformats.org/officeDocument/2006/relationships/hyperlink" Target="https://meteor.aihw.gov.au/RegistrationAuthority/12" TargetMode="External" Id="R021484240f7a494e" /><Relationship Type="http://schemas.openxmlformats.org/officeDocument/2006/relationships/hyperlink" Target="https://meteor.aihw.gov.au/content/334283" TargetMode="External" Id="R73af7a0c314d45d5" /><Relationship Type="http://schemas.openxmlformats.org/officeDocument/2006/relationships/hyperlink" Target="https://meteor.aihw.gov.au/RegistrationAuthority/12" TargetMode="External" Id="R248714574f6f485a" /><Relationship Type="http://schemas.openxmlformats.org/officeDocument/2006/relationships/hyperlink" Target="https://meteor.aihw.gov.au/content/345134" TargetMode="External" Id="R1e5b5cc7556d4a31" /><Relationship Type="http://schemas.openxmlformats.org/officeDocument/2006/relationships/hyperlink" Target="https://meteor.aihw.gov.au/RegistrationAuthority/12" TargetMode="External" Id="Ra859d7da56a04f9d" /><Relationship Type="http://schemas.openxmlformats.org/officeDocument/2006/relationships/hyperlink" Target="https://meteor.aihw.gov.au/content/362299" TargetMode="External" Id="Ra8ec483a94fa4dc6" /><Relationship Type="http://schemas.openxmlformats.org/officeDocument/2006/relationships/hyperlink" Target="https://meteor.aihw.gov.au/RegistrationAuthority/12" TargetMode="External" Id="Rea3876b4661748b5" /><Relationship Type="http://schemas.openxmlformats.org/officeDocument/2006/relationships/hyperlink" Target="https://meteor.aihw.gov.au/content/374981" TargetMode="External" Id="Rd3eae7f97a5d47a4" /><Relationship Type="http://schemas.openxmlformats.org/officeDocument/2006/relationships/hyperlink" Target="https://meteor.aihw.gov.au/RegistrationAuthority/12" TargetMode="External" Id="R1dd751c142f94856" /><Relationship Type="http://schemas.openxmlformats.org/officeDocument/2006/relationships/hyperlink" Target="https://meteor.aihw.gov.au/content/378611" TargetMode="External" Id="Rd209795c083a4824" /><Relationship Type="http://schemas.openxmlformats.org/officeDocument/2006/relationships/hyperlink" Target="https://meteor.aihw.gov.au/RegistrationAuthority/12" TargetMode="External" Id="R950f272e11a449d4" /><Relationship Type="http://schemas.openxmlformats.org/officeDocument/2006/relationships/hyperlink" Target="https://meteor.aihw.gov.au/content/424725" TargetMode="External" Id="Rd1ddac9cd99e483e" /><Relationship Type="http://schemas.openxmlformats.org/officeDocument/2006/relationships/hyperlink" Target="https://meteor.aihw.gov.au/RegistrationAuthority/12" TargetMode="External" Id="Rf5c5fe21e5074e0f" /><Relationship Type="http://schemas.openxmlformats.org/officeDocument/2006/relationships/hyperlink" Target="https://meteor.aihw.gov.au/content/468195" TargetMode="External" Id="Rb8649374a6044b41" /><Relationship Type="http://schemas.openxmlformats.org/officeDocument/2006/relationships/hyperlink" Target="https://meteor.aihw.gov.au/RegistrationAuthority/12" TargetMode="External" Id="R77cea25bda67475e" /><Relationship Type="http://schemas.openxmlformats.org/officeDocument/2006/relationships/hyperlink" Target="https://meteor.aihw.gov.au/content/493652" TargetMode="External" Id="R03663e9a0a2d4b2b" /><Relationship Type="http://schemas.openxmlformats.org/officeDocument/2006/relationships/hyperlink" Target="https://meteor.aihw.gov.au/RegistrationAuthority/12" TargetMode="External" Id="R83583ce3fea14d42" /><Relationship Type="http://schemas.openxmlformats.org/officeDocument/2006/relationships/hyperlink" Target="https://meteor.aihw.gov.au/content/546889" TargetMode="External" Id="Re6638d11755d414a" /><Relationship Type="http://schemas.openxmlformats.org/officeDocument/2006/relationships/hyperlink" Target="https://meteor.aihw.gov.au/RegistrationAuthority/12" TargetMode="External" Id="Ra986c7dd49254c09" /><Relationship Type="http://schemas.openxmlformats.org/officeDocument/2006/relationships/hyperlink" Target="https://meteor.aihw.gov.au/content/565661" TargetMode="External" Id="R444ecb87d67b4895" /><Relationship Type="http://schemas.openxmlformats.org/officeDocument/2006/relationships/hyperlink" Target="https://meteor.aihw.gov.au/RegistrationAuthority/12" TargetMode="External" Id="Rc0bbed2e70ef4bf7" /><Relationship Type="http://schemas.openxmlformats.org/officeDocument/2006/relationships/hyperlink" Target="https://meteor.aihw.gov.au/content/605829" TargetMode="External" Id="R8242cbc456e54959" /><Relationship Type="http://schemas.openxmlformats.org/officeDocument/2006/relationships/hyperlink" Target="https://meteor.aihw.gov.au/RegistrationAuthority/12" TargetMode="External" Id="Re84bfdbefc654521" /><Relationship Type="http://schemas.openxmlformats.org/officeDocument/2006/relationships/hyperlink" Target="https://meteor.aihw.gov.au/content/645723" TargetMode="External" Id="Rab65271632db4645" /><Relationship Type="http://schemas.openxmlformats.org/officeDocument/2006/relationships/hyperlink" Target="https://meteor.aihw.gov.au/RegistrationAuthority/12" TargetMode="External" Id="R1cc013dcd2124b86" /><Relationship Type="http://schemas.openxmlformats.org/officeDocument/2006/relationships/hyperlink" Target="https://meteor.aihw.gov.au/content/677892" TargetMode="External" Id="Rcd2c0dbd1ed24dc7" /><Relationship Type="http://schemas.openxmlformats.org/officeDocument/2006/relationships/hyperlink" Target="https://meteor.aihw.gov.au/RegistrationAuthority/12" TargetMode="External" Id="R003612eb57be4588" /><Relationship Type="http://schemas.openxmlformats.org/officeDocument/2006/relationships/hyperlink" Target="https://meteor.aihw.gov.au/content/707557" TargetMode="External" Id="R8f6f727f71ed4ed4" /><Relationship Type="http://schemas.openxmlformats.org/officeDocument/2006/relationships/hyperlink" Target="https://meteor.aihw.gov.au/RegistrationAuthority/12" TargetMode="External" Id="R61a9d92620764a78" /></Relationships>
</file>

<file path=word/_rels/header1.xml.rels>&#65279;<?xml version="1.0" encoding="utf-8"?><Relationships xmlns="http://schemas.openxmlformats.org/package/2006/relationships"><Relationship Type="http://schemas.openxmlformats.org/officeDocument/2006/relationships/image" Target="/media/image.png" Id="R7582452e7db9426b" /></Relationships>
</file>