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9364c70ff245be" /></Relationships>
</file>

<file path=word/document.xml><?xml version="1.0" encoding="utf-8"?>
<w:document xmlns:r="http://schemas.openxmlformats.org/officeDocument/2006/relationships" xmlns:w="http://schemas.openxmlformats.org/wordprocessingml/2006/main">
  <w:body>
    <w:p>
      <w:pPr>
        <w:pStyle w:val="Title"/>
      </w:pPr>
      <w:r>
        <w:t>Fibrinolytic drug administered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Fibrinolytic drug administered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cba404ef4748f3">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fibrinolytic drug therapy administered.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Streptokinase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t-PA (Tissue Plasminogen Activator) (Alteplase)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r-PA (Reteplase)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TNK t-PA (Tenecteplase)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64e7a2d3af94254">
              <w:r>
                <w:rPr>
                  <w:rStyle w:val="Hyperlink"/>
                </w:rPr>
                <w:t xml:space="preserve">Person—fibrinolytic drug administered, code N</w:t>
              </w:r>
            </w:hyperlink>
          </w:p>
          <w:p>
            <w:pPr>
              <w:spacing w:before="0" w:after="0"/>
            </w:pPr>
            <w:r>
              <w:rPr>
                <w:rStyle w:val="row-content"/>
                <w:color w:val="244061"/>
              </w:rPr>
              <w:t xml:space="preserve">       </w:t>
            </w:r>
            <w:hyperlink w:history="true" r:id="Rd83f279406c64653">
              <w:r>
                <w:rPr>
                  <w:rStyle w:val="Hyperlink"/>
                  <w:color w:val="244061"/>
                </w:rPr>
                <w:t xml:space="preserve">Health</w:t>
              </w:r>
            </w:hyperlink>
            <w:r>
              <w:rPr>
                <w:rStyle w:val="row-content"/>
                <w:color w:val="244061"/>
              </w:rPr>
              <w:t xml:space="preserve">, Standard 01/10/2008</w:t>
            </w:r>
          </w:p>
          <w:p>
            <w:r>
              <w:br/>
            </w:r>
            <w:hyperlink w:history="true" r:id="R68929e560e004c64">
              <w:r>
                <w:rPr>
                  <w:rStyle w:val="Hyperlink"/>
                </w:rPr>
                <w:t xml:space="preserve">Person—fibrinolytic drug administered, code N</w:t>
              </w:r>
            </w:hyperlink>
          </w:p>
          <w:p>
            <w:pPr>
              <w:spacing w:before="0" w:after="0"/>
            </w:pPr>
            <w:r>
              <w:rPr>
                <w:rStyle w:val="row-content"/>
                <w:color w:val="244061"/>
              </w:rPr>
              <w:t xml:space="preserve">       </w:t>
            </w:r>
            <w:hyperlink w:history="true" r:id="R70d2e94f278f49b1">
              <w:r>
                <w:rPr>
                  <w:rStyle w:val="Hyperlink"/>
                  <w:color w:val="244061"/>
                </w:rPr>
                <w:t xml:space="preserve">Health</w:t>
              </w:r>
            </w:hyperlink>
            <w:r>
              <w:rPr>
                <w:rStyle w:val="row-content"/>
                <w:color w:val="244061"/>
              </w:rPr>
              <w:t xml:space="preserve">, Superseded 01/10/2008</w:t>
            </w:r>
          </w:p>
          <w:p>
            <w:r>
              <w:br/>
            </w:r>
          </w:p>
        </w:tc>
      </w:tr>
    </w:tbl>
    <w:p>
      <w:r>
        <w:br/>
      </w:r>
    </w:p>
    <w:sectPr>
      <w:footerReference xmlns:r="http://schemas.openxmlformats.org/officeDocument/2006/relationships" w:type="default" r:id="R762e4e57fa854e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285077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ef40bf47614f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2e4e57fa854ef1" /><Relationship Type="http://schemas.openxmlformats.org/officeDocument/2006/relationships/header" Target="/word/header1.xml" Id="R5daaffb89fdb445f" /><Relationship Type="http://schemas.openxmlformats.org/officeDocument/2006/relationships/settings" Target="/word/settings.xml" Id="Ra81daea121894235" /><Relationship Type="http://schemas.openxmlformats.org/officeDocument/2006/relationships/styles" Target="/word/styles.xml" Id="R103c0026ddb24f69" /><Relationship Type="http://schemas.openxmlformats.org/officeDocument/2006/relationships/hyperlink" Target="https://meteor.aihw.gov.au/RegistrationAuthority/12" TargetMode="External" Id="R20cba404ef4748f3" /><Relationship Type="http://schemas.openxmlformats.org/officeDocument/2006/relationships/hyperlink" Target="https://meteor.aihw.gov.au/content/356870" TargetMode="External" Id="R964e7a2d3af94254" /><Relationship Type="http://schemas.openxmlformats.org/officeDocument/2006/relationships/hyperlink" Target="https://meteor.aihw.gov.au/RegistrationAuthority/12" TargetMode="External" Id="Rd83f279406c64653" /><Relationship Type="http://schemas.openxmlformats.org/officeDocument/2006/relationships/hyperlink" Target="https://meteor.aihw.gov.au/content/285079" TargetMode="External" Id="R68929e560e004c64" /><Relationship Type="http://schemas.openxmlformats.org/officeDocument/2006/relationships/hyperlink" Target="https://meteor.aihw.gov.au/RegistrationAuthority/12" TargetMode="External" Id="R70d2e94f278f49b1" /></Relationships>
</file>

<file path=word/_rels/header1.xml.rels>&#65279;<?xml version="1.0" encoding="utf-8"?><Relationships xmlns="http://schemas.openxmlformats.org/package/2006/relationships"><Relationship Type="http://schemas.openxmlformats.org/officeDocument/2006/relationships/image" Target="/media/image.png" Id="R11ef40bf47614fe2" /></Relationships>
</file>