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81528dfc54400"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b38e93812401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kCat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e4e906a4854904">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d31b519d0499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9d01a9c9044a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36caf0dd424cbd">
              <w:r>
                <w:rPr>
                  <w:rStyle w:val="Hyperlink"/>
                </w:rPr>
                <w:t xml:space="preserve">Creatine kinase-myocardial band isoenzyme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f0e1c53ec742bf">
              <w:r>
                <w:rPr>
                  <w:rStyle w:val="Hyperlink"/>
                </w:rPr>
                <w:t xml:space="preserve">Total kCat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7e53bc6a347e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k/Cat per litre.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a66602e01d486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495a12e557242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95a12e557242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3c9c5a0eb648ac"/>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104c8ddf32347d7">
              <w:r>
                <w:drawing>
                  <wp:inline xmlns:wp="http://schemas.openxmlformats.org/drawingml/2006/wordprocessingDrawing" distT="0" distB="0" distL="0" distR="0">
                    <wp:extent cx="152400" cy="152400"/>
                    <wp:effectExtent l="19050" t="0" r="0" b="0"/>
                    <wp:docPr id="3" name="Picture 3" descr="">
                      <a:hlinkClick xmlns:a="http://schemas.openxmlformats.org/drawingml/2006/main" r:id="R0104c8ddf32347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4e37ae86722434f"/>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173048d2f3e45f8">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9406284366554c6d">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8d6e40d0c540f5">
              <w:r>
                <w:rPr>
                  <w:rStyle w:val="Hyperlink"/>
                </w:rPr>
                <w:t xml:space="preserve">Acute coronary syndrome (clinical) DSS</w:t>
              </w:r>
            </w:hyperlink>
          </w:p>
          <w:p>
            <w:pPr>
              <w:spacing w:before="0" w:after="0"/>
            </w:pPr>
            <w:r>
              <w:rPr>
                <w:rStyle w:val="row-content"/>
                <w:color w:val="244061"/>
              </w:rPr>
              <w:t xml:space="preserve">       </w:t>
            </w:r>
            <w:hyperlink w:history="true" r:id="Rf9b80bfb1c6549ce">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2476edd0fb2d400f">
              <w:r>
                <w:rPr>
                  <w:rStyle w:val="Hyperlink"/>
                </w:rPr>
                <w:t xml:space="preserve">Acute coronary syndrome (clinical) DSS</w:t>
              </w:r>
            </w:hyperlink>
          </w:p>
          <w:p>
            <w:pPr>
              <w:spacing w:before="0" w:after="0"/>
            </w:pPr>
            <w:r>
              <w:rPr>
                <w:rStyle w:val="row-content"/>
                <w:color w:val="244061"/>
              </w:rPr>
              <w:t xml:space="preserve">       </w:t>
            </w:r>
            <w:hyperlink w:history="true" r:id="R4aeb2a10dfd445c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5f215bccd39d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784469b42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15bccd39d4d3c" /><Relationship Type="http://schemas.openxmlformats.org/officeDocument/2006/relationships/header" Target="/word/header1.xml" Id="R18c355bb35a849f7" /><Relationship Type="http://schemas.openxmlformats.org/officeDocument/2006/relationships/settings" Target="/word/settings.xml" Id="R4312f0be98c9491a" /><Relationship Type="http://schemas.openxmlformats.org/officeDocument/2006/relationships/styles" Target="/word/styles.xml" Id="Rada76d2cd60048f3" /><Relationship Type="http://schemas.openxmlformats.org/officeDocument/2006/relationships/hyperlink" Target="https://meteor.aihw.gov.au/RegistrationAuthority/12" TargetMode="External" Id="Rdb5b38e938124016" /><Relationship Type="http://schemas.openxmlformats.org/officeDocument/2006/relationships/hyperlink" Target="https://meteor.aihw.gov.au/content/284895" TargetMode="External" Id="R53e4e906a4854904" /><Relationship Type="http://schemas.openxmlformats.org/officeDocument/2006/relationships/hyperlink" Target="https://meteor.aihw.gov.au/RegistrationAuthority/12" TargetMode="External" Id="R30dd31b519d0499d" /><Relationship Type="http://schemas.openxmlformats.org/officeDocument/2006/relationships/hyperlink" Target="https://meteor.aihw.gov.au/content/268955" TargetMode="External" Id="R8a9d01a9c9044a79" /><Relationship Type="http://schemas.openxmlformats.org/officeDocument/2006/relationships/hyperlink" Target="https://meteor.aihw.gov.au/content/284893" TargetMode="External" Id="R2836caf0dd424cbd" /><Relationship Type="http://schemas.openxmlformats.org/officeDocument/2006/relationships/hyperlink" Target="https://meteor.aihw.gov.au/content/284939" TargetMode="External" Id="Rb1f0e1c53ec742bf" /><Relationship Type="http://schemas.openxmlformats.org/officeDocument/2006/relationships/hyperlink" Target="https://meteor.aihw.gov.au/RegistrationAuthority/12" TargetMode="External" Id="R8b27e53bc6a347ed" /><Relationship Type="http://schemas.openxmlformats.org/officeDocument/2006/relationships/hyperlink" Target="https://meteor.aihw.gov.au/content/312806" TargetMode="External" Id="R8da66602e01d486b" /><Relationship Type="http://schemas.openxmlformats.org/officeDocument/2006/relationships/hyperlink" Target="https://meteor.aihw.gov.au/content/274161" TargetMode="External" Id="Re495a12e557242d8" /><Relationship Type="http://schemas.openxmlformats.org/officeDocument/2006/relationships/image" Target="/media/image.gif" Id="R483c9c5a0eb648ac" /><Relationship Type="http://schemas.openxmlformats.org/officeDocument/2006/relationships/hyperlink" Target="https://meteor.aihw.gov.au/content/274162" TargetMode="External" Id="R0104c8ddf32347d7" /><Relationship Type="http://schemas.openxmlformats.org/officeDocument/2006/relationships/image" Target="/media/image2.gif" Id="R64e37ae86722434f" /><Relationship Type="http://schemas.openxmlformats.org/officeDocument/2006/relationships/hyperlink" Target="https://meteor.aihw.gov.au/content/284963" TargetMode="External" Id="Rf173048d2f3e45f8" /><Relationship Type="http://schemas.openxmlformats.org/officeDocument/2006/relationships/hyperlink" Target="https://meteor.aihw.gov.au/RegistrationAuthority/12" TargetMode="External" Id="R9406284366554c6d" /><Relationship Type="http://schemas.openxmlformats.org/officeDocument/2006/relationships/hyperlink" Target="https://meteor.aihw.gov.au/content/319741" TargetMode="External" Id="R488d6e40d0c540f5" /><Relationship Type="http://schemas.openxmlformats.org/officeDocument/2006/relationships/hyperlink" Target="https://meteor.aihw.gov.au/RegistrationAuthority/12" TargetMode="External" Id="Rf9b80bfb1c6549ce" /><Relationship Type="http://schemas.openxmlformats.org/officeDocument/2006/relationships/hyperlink" Target="https://meteor.aihw.gov.au/content/285277" TargetMode="External" Id="R2476edd0fb2d400f" /><Relationship Type="http://schemas.openxmlformats.org/officeDocument/2006/relationships/hyperlink" Target="https://meteor.aihw.gov.au/RegistrationAuthority/12" TargetMode="External" Id="R4aeb2a10dfd445cd" /></Relationships>
</file>

<file path=word/_rels/header1.xml.rels>&#65279;<?xml version="1.0" encoding="utf-8"?><Relationships xmlns="http://schemas.openxmlformats.org/package/2006/relationships"><Relationship Type="http://schemas.openxmlformats.org/officeDocument/2006/relationships/image" Target="/media/image.png" Id="R3d6784469b424872" /></Relationships>
</file>