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e7911364047e8" /></Relationships>
</file>

<file path=word/document.xml><?xml version="1.0" encoding="utf-8"?>
<w:document xmlns:r="http://schemas.openxmlformats.org/officeDocument/2006/relationships" xmlns:w="http://schemas.openxmlformats.org/wordprocessingml/2006/main">
  <w:body>
    <w:p>
      <w:pPr>
        <w:pStyle w:val="Title"/>
      </w:pPr>
      <w:r>
        <w:t>Type of non-admitted patient care (residential aged care services),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non-admitted patient care (residential aged care services),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24993b90794e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95b353798c4e07">
              <w:r>
                <w:rPr>
                  <w:rStyle w:val="Hyperlink"/>
                </w:rPr>
                <w:t xml:space="preserve">Type of non-admitted patient care (residential aged care services),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f8593ee8cf32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fbb402f12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93ee8cf32435e" /><Relationship Type="http://schemas.openxmlformats.org/officeDocument/2006/relationships/header" Target="/word/header1.xml" Id="Rb67a1090a5004314" /><Relationship Type="http://schemas.openxmlformats.org/officeDocument/2006/relationships/settings" Target="/word/settings.xml" Id="R4ca6b96bf7b54282" /><Relationship Type="http://schemas.openxmlformats.org/officeDocument/2006/relationships/styles" Target="/word/styles.xml" Id="R181fb6f9671c4eb5" /><Relationship Type="http://schemas.openxmlformats.org/officeDocument/2006/relationships/image" Target="/media/image.gif" Id="R6a24993b90794e0c" /><Relationship Type="http://schemas.openxmlformats.org/officeDocument/2006/relationships/hyperlink" Target="https://meteor.aihw.gov.au/content/273196/download?nodeId=file41fd729dceb97" TargetMode="External" Id="R1495b353798c4e07" /></Relationships>
</file>

<file path=word/_rels/header1.xml.rels>&#65279;<?xml version="1.0" encoding="utf-8"?><Relationships xmlns="http://schemas.openxmlformats.org/package/2006/relationships"><Relationship Type="http://schemas.openxmlformats.org/officeDocument/2006/relationships/image" Target="/media/image.png" Id="R829fbb402f12489d" /></Relationships>
</file>