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4e17e2b974d4d" /></Relationships>
</file>

<file path=word/document.xml><?xml version="1.0" encoding="utf-8"?>
<w:document xmlns:r="http://schemas.openxmlformats.org/officeDocument/2006/relationships" xmlns:w="http://schemas.openxmlformats.org/wordprocessingml/2006/main">
  <w:body>
    <w:p>
      <w:pPr>
        <w:pStyle w:val="Title"/>
      </w:pPr>
      <w:r>
        <w:t>Mental health legal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5e31929d54f6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person is treated on an involuntary basis under the relevant state or territory mental health legislation.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permitted to be reported under legislative arrangements in the jurisdiction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NMDS-Community mental health care, where applicable.</w:t>
            </w:r>
          </w:p>
          <w:p>
            <w:pPr>
              <w:spacing w:after="160"/>
            </w:pPr>
            <w:r>
              <w:rPr>
                <w:rStyle w:val="row-content-rich-text"/>
              </w:rPr>
              <w:t xml:space="preserve">CODE 3     Not permitted to be reported under legislative arrangements in the jurisdiction</w:t>
            </w:r>
          </w:p>
          <w:p>
            <w:pPr/>
            <w:r>
              <w:rPr>
                <w:rStyle w:val="row-content-rich-text"/>
              </w:rPr>
              <w:t xml:space="preserve">Not permitted to be reported under legislative arrangements in the jurisdiction, is to be used for reporting to the National Minimum Data Set - Community mental health care, where applicable.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3c75a1c1d14f50">
              <w:r>
                <w:rPr>
                  <w:rStyle w:val="Hyperlink"/>
                </w:rPr>
                <w:t xml:space="preserve">Mental health legal status code N</w:t>
              </w:r>
            </w:hyperlink>
          </w:p>
          <w:p>
            <w:pPr>
              <w:spacing w:before="0" w:after="0"/>
            </w:pPr>
            <w:r>
              <w:rPr>
                <w:rStyle w:val="row-content"/>
                <w:color w:val="244061"/>
              </w:rPr>
              <w:t xml:space="preserve">       </w:t>
            </w:r>
            <w:hyperlink w:history="true" r:id="R22bb5e8153d94e43">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1ca8cd480a984215">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f4bb636b2cd4aeb">
              <w:r>
                <w:rPr>
                  <w:rStyle w:val="Hyperlink"/>
                </w:rPr>
                <w:t xml:space="preserve">Episode of care—mental health legal status, code N</w:t>
              </w:r>
            </w:hyperlink>
          </w:p>
          <w:p>
            <w:pPr>
              <w:spacing w:before="0" w:after="0"/>
            </w:pPr>
            <w:r>
              <w:rPr>
                <w:rStyle w:val="row-content"/>
                <w:color w:val="244061"/>
              </w:rPr>
              <w:t xml:space="preserve">       </w:t>
            </w:r>
            <w:hyperlink w:history="true" r:id="Rccecf701971442f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aa7362ec066b43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23b3547d8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362ec066b432b" /><Relationship Type="http://schemas.openxmlformats.org/officeDocument/2006/relationships/header" Target="/word/header1.xml" Id="R635e3d28a5314a6d" /><Relationship Type="http://schemas.openxmlformats.org/officeDocument/2006/relationships/settings" Target="/word/settings.xml" Id="Rbb9d563dacbb440e" /><Relationship Type="http://schemas.openxmlformats.org/officeDocument/2006/relationships/styles" Target="/word/styles.xml" Id="R85ff21b62de64d34" /><Relationship Type="http://schemas.openxmlformats.org/officeDocument/2006/relationships/hyperlink" Target="https://meteor.aihw.gov.au/RegistrationAuthority/12" TargetMode="External" Id="R59b5e31929d54f6f" /><Relationship Type="http://schemas.openxmlformats.org/officeDocument/2006/relationships/hyperlink" Target="https://meteor.aihw.gov.au/content/471181" TargetMode="External" Id="R6a3c75a1c1d14f50" /><Relationship Type="http://schemas.openxmlformats.org/officeDocument/2006/relationships/hyperlink" Target="https://meteor.aihw.gov.au/RegistrationAuthority/12" TargetMode="External" Id="R22bb5e8153d94e43" /><Relationship Type="http://schemas.openxmlformats.org/officeDocument/2006/relationships/hyperlink" Target="https://meteor.aihw.gov.au/RegistrationAuthority/15" TargetMode="External" Id="R1ca8cd480a984215" /><Relationship Type="http://schemas.openxmlformats.org/officeDocument/2006/relationships/hyperlink" Target="https://meteor.aihw.gov.au/content/270351" TargetMode="External" Id="R2f4bb636b2cd4aeb" /><Relationship Type="http://schemas.openxmlformats.org/officeDocument/2006/relationships/hyperlink" Target="https://meteor.aihw.gov.au/RegistrationAuthority/12" TargetMode="External" Id="Rccecf701971442fb" /></Relationships>
</file>

<file path=word/_rels/header1.xml.rels>&#65279;<?xml version="1.0" encoding="utf-8"?><Relationships xmlns="http://schemas.openxmlformats.org/package/2006/relationships"><Relationship Type="http://schemas.openxmlformats.org/officeDocument/2006/relationships/image" Target="/media/image.png" Id="Rdf123b3547d84e84" /></Relationships>
</file>