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2f1a8e94d4461d" /></Relationships>
</file>

<file path=word/document.xml><?xml version="1.0" encoding="utf-8"?>
<w:document xmlns:r="http://schemas.openxmlformats.org/officeDocument/2006/relationships" xmlns:w="http://schemas.openxmlformats.org/wordprocessingml/2006/main">
  <w:body>
    <w:p>
      <w:pPr>
        <w:pStyle w:val="Title"/>
      </w:pPr>
      <w:r>
        <w:t>Income unit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fe6a970e8498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an income unit.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Single with child/children aged under 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child/children aged under 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available, 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income unit must include at least one person aged 16 years or older. Children aged 16 and over are considered separate income units and should be coded as 2. There may be more than one income unit per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the reference to </w:t>
            </w:r>
            <w:r>
              <w:rPr>
                <w:rStyle w:val="row-content-rich-text"/>
                <w:i/>
              </w:rPr>
              <w:t xml:space="preserve">dependent child </w:t>
            </w:r>
            <w:r>
              <w:rPr>
                <w:rStyle w:val="row-content-rich-text"/>
              </w:rPr>
              <w:t xml:space="preserve">in this context is guided by the following definition: a dependent child is any person aged under 16 years regardless of relationship with the adult.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e76288ac3e4cec">
              <w:r>
                <w:rPr>
                  <w:rStyle w:val="Hyperlink"/>
                </w:rPr>
                <w:t xml:space="preserve">Income unit—income unit type, code N{.N}</w:t>
              </w:r>
            </w:hyperlink>
          </w:p>
          <w:p>
            <w:pPr>
              <w:spacing w:before="0" w:after="0"/>
            </w:pPr>
            <w:r>
              <w:rPr>
                <w:rStyle w:val="row-content"/>
                <w:color w:val="244061"/>
              </w:rPr>
              <w:t xml:space="preserve">       </w:t>
            </w:r>
            <w:hyperlink w:history="true" r:id="R942b2368ffdd4edb">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68a37bcd8a8a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d029807afc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37bcd8a8a4f9c" /><Relationship Type="http://schemas.openxmlformats.org/officeDocument/2006/relationships/header" Target="/word/header1.xml" Id="R0c9e0d8f85fb467e" /><Relationship Type="http://schemas.openxmlformats.org/officeDocument/2006/relationships/settings" Target="/word/settings.xml" Id="R7aa9d8e9155d4540" /><Relationship Type="http://schemas.openxmlformats.org/officeDocument/2006/relationships/styles" Target="/word/styles.xml" Id="R59c37df9d95b4db7" /><Relationship Type="http://schemas.openxmlformats.org/officeDocument/2006/relationships/hyperlink" Target="https://meteor.aihw.gov.au/RegistrationAuthority/11" TargetMode="External" Id="R915fe6a970e8498d" /><Relationship Type="http://schemas.openxmlformats.org/officeDocument/2006/relationships/hyperlink" Target="https://meteor.aihw.gov.au/content/270135" TargetMode="External" Id="R8de76288ac3e4cec" /><Relationship Type="http://schemas.openxmlformats.org/officeDocument/2006/relationships/hyperlink" Target="https://meteor.aihw.gov.au/RegistrationAuthority/11" TargetMode="External" Id="R942b2368ffdd4edb" /></Relationships>
</file>

<file path=word/_rels/header1.xml.rels>&#65279;<?xml version="1.0" encoding="utf-8"?><Relationships xmlns="http://schemas.openxmlformats.org/package/2006/relationships"><Relationship Type="http://schemas.openxmlformats.org/officeDocument/2006/relationships/image" Target="/media/image.png" Id="R95d029807afc4604" /></Relationships>
</file>