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9f7be48cc845e3" /></Relationships>
</file>

<file path=word/document.xml><?xml version="1.0" encoding="utf-8"?>
<w:document xmlns:r="http://schemas.openxmlformats.org/officeDocument/2006/relationships" xmlns:w="http://schemas.openxmlformats.org/wordprocessingml/2006/main">
  <w:body>
    <w:p>
      <w:pPr>
        <w:pStyle w:val="Title"/>
      </w:pPr>
      <w:r>
        <w:t>Street suffix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Street suffix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605e17f7ba49e9">
              <w:r>
                <w:rPr>
                  <w:rStyle w:val="Hyperlink"/>
                  <w:color w:val="244061"/>
                </w:rPr>
                <w:t xml:space="preserve">Aged Care</w:t>
              </w:r>
            </w:hyperlink>
            <w:r>
              <w:rPr>
                <w:rStyle w:val="row-content"/>
                <w:color w:val="244061"/>
              </w:rPr>
              <w:t xml:space="preserve">, Standard 30/06/2023</w:t>
            </w:r>
          </w:p>
          <w:p>
            <w:pPr>
              <w:spacing w:before="0" w:after="0"/>
            </w:pPr>
            <w:hyperlink w:history="true" r:id="Rc6e70ad578a14985">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4f383ee576a14e2e">
              <w:r>
                <w:rPr>
                  <w:rStyle w:val="Hyperlink"/>
                  <w:color w:val="244061"/>
                </w:rPr>
                <w:t xml:space="preserve">Disability</w:t>
              </w:r>
            </w:hyperlink>
            <w:r>
              <w:rPr>
                <w:rStyle w:val="row-content"/>
                <w:color w:val="244061"/>
              </w:rPr>
              <w:t xml:space="preserve">, Standard 13/08/2015</w:t>
            </w:r>
          </w:p>
          <w:p>
            <w:pPr>
              <w:spacing w:before="0" w:after="0"/>
            </w:pPr>
            <w:hyperlink w:history="true" r:id="R310f5bb0c8b149a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street suffix.</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CN</w:t>
            </w:r>
          </w:p>
        </w:tc>
        <w:tc>
          <w:tcPr>
            <w:tcBorders>
              <w:top w:val="none" w:color="000000" w:sz="0"/>
              <w:left w:val="none" w:color="000000" w:sz="0"/>
              <w:bottom w:val="none" w:color="000000" w:sz="0"/>
              <w:right w:val="none" w:color="000000" w:sz="0"/>
            </w:tcBorders>
            <w:vAlign w:val="top"/>
          </w:tcPr>
          <w:p>
            <w:r>
              <w:t xml:space="preserve">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w:t>
            </w:r>
          </w:p>
        </w:tc>
        <w:tc>
          <w:tcPr>
            <w:tcBorders>
              <w:top w:val="none" w:color="000000" w:sz="0"/>
              <w:left w:val="none" w:color="000000" w:sz="0"/>
              <w:bottom w:val="none" w:color="000000" w:sz="0"/>
              <w:right w:val="none" w:color="000000" w:sz="0"/>
            </w:tcBorders>
            <w:vAlign w:val="top"/>
          </w:tcPr>
          <w:p>
            <w:r>
              <w:t xml:space="preserve">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w:t>
            </w:r>
          </w:p>
        </w:tc>
        <w:tc>
          <w:tcPr>
            <w:tcBorders>
              <w:top w:val="none" w:color="000000" w:sz="0"/>
              <w:left w:val="none" w:color="000000" w:sz="0"/>
              <w:bottom w:val="none" w:color="000000" w:sz="0"/>
              <w:right w:val="none" w:color="000000" w:sz="0"/>
            </w:tcBorders>
            <w:vAlign w:val="top"/>
          </w:tcPr>
          <w:p>
            <w:r>
              <w:t xml:space="preserve">Extension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LR</w:t>
            </w:r>
          </w:p>
        </w:tc>
        <w:tc>
          <w:tcPr>
            <w:tcBorders>
              <w:top w:val="none" w:color="000000" w:sz="0"/>
              <w:left w:val="none" w:color="000000" w:sz="0"/>
              <w:bottom w:val="none" w:color="000000" w:sz="0"/>
              <w:right w:val="none" w:color="000000" w:sz="0"/>
            </w:tcBorders>
            <w:vAlign w:val="top"/>
          </w:tcPr>
          <w:p>
            <w:r>
              <w:t xml:space="preserve">Lower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w:t>
            </w:r>
          </w:p>
        </w:tc>
        <w:tc>
          <w:tcPr>
            <w:tcBorders>
              <w:top w:val="none" w:color="000000" w:sz="0"/>
              <w:left w:val="none" w:color="000000" w:sz="0"/>
              <w:bottom w:val="none" w:color="000000" w:sz="0"/>
              <w:right w:val="none" w:color="000000" w:sz="0"/>
            </w:tcBorders>
            <w:vAlign w:val="top"/>
          </w:tcPr>
          <w:p>
            <w:r>
              <w:t xml:space="preserve">North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w:t>
            </w:r>
          </w:p>
        </w:tc>
        <w:tc>
          <w:tcPr>
            <w:tcBorders>
              <w:top w:val="none" w:color="000000" w:sz="0"/>
              <w:left w:val="none" w:color="000000" w:sz="0"/>
              <w:bottom w:val="none" w:color="000000" w:sz="0"/>
              <w:right w:val="none" w:color="000000" w:sz="0"/>
            </w:tcBorders>
            <w:vAlign w:val="top"/>
          </w:tcPr>
          <w:p>
            <w:r>
              <w:t xml:space="preserve">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w:t>
            </w:r>
          </w:p>
        </w:tc>
        <w:tc>
          <w:tcPr>
            <w:tcBorders>
              <w:top w:val="none" w:color="000000" w:sz="0"/>
              <w:left w:val="none" w:color="000000" w:sz="0"/>
              <w:bottom w:val="none" w:color="000000" w:sz="0"/>
              <w:right w:val="none" w:color="000000" w:sz="0"/>
            </w:tcBorders>
            <w:vAlign w:val="top"/>
          </w:tcPr>
          <w:p>
            <w:r>
              <w:t xml:space="preserve">South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w:t>
            </w:r>
          </w:p>
        </w:tc>
        <w:tc>
          <w:tcPr>
            <w:tcBorders>
              <w:top w:val="none" w:color="000000" w:sz="0"/>
              <w:left w:val="none" w:color="000000" w:sz="0"/>
              <w:bottom w:val="none" w:color="000000" w:sz="0"/>
              <w:right w:val="none" w:color="000000" w:sz="0"/>
            </w:tcBorders>
            <w:vAlign w:val="top"/>
          </w:tcPr>
          <w:p>
            <w:r>
              <w:t xml:space="preserve">South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UP</w:t>
            </w:r>
          </w:p>
        </w:tc>
        <w:tc>
          <w:tcPr>
            <w:tcBorders>
              <w:top w:val="none" w:color="000000" w:sz="0"/>
              <w:left w:val="none" w:color="000000" w:sz="0"/>
              <w:bottom w:val="none" w:color="000000" w:sz="0"/>
              <w:right w:val="none" w:color="000000" w:sz="0"/>
            </w:tcBorders>
            <w:vAlign w:val="top"/>
          </w:tcPr>
          <w:p>
            <w:r>
              <w:t xml:space="preserve">Upper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w:t>
            </w:r>
            <w:r>
              <w:br/>
            </w:r>
            <w:r>
              <w:t xml:space="preserve"> </w:t>
            </w:r>
          </w:p>
        </w:tc>
        <w:tc>
          <w:tcPr>
            <w:tcBorders>
              <w:top w:val="none" w:color="000000" w:sz="0"/>
              <w:left w:val="none" w:color="000000" w:sz="0"/>
              <w:bottom w:val="none" w:color="000000" w:sz="0"/>
              <w:right w:val="none" w:color="000000" w:sz="0"/>
            </w:tcBorders>
            <w:vAlign w:val="top"/>
          </w:tcPr>
          <w:p>
            <w:r>
              <w:t xml:space="preserve">West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8cd72b0be9b4cfb">
              <w:r>
                <w:rPr>
                  <w:rStyle w:val="Hyperlink"/>
                </w:rPr>
                <w:t xml:space="preserve">Address—complex road suffix, street suffix code A[A]</w:t>
              </w:r>
            </w:hyperlink>
          </w:p>
          <w:p>
            <w:pPr>
              <w:spacing w:before="0" w:after="0"/>
            </w:pPr>
            <w:r>
              <w:rPr>
                <w:rStyle w:val="row-content"/>
                <w:color w:val="244061"/>
              </w:rPr>
              <w:t xml:space="preserve">       </w:t>
            </w:r>
            <w:hyperlink w:history="true" r:id="R2042e47065874b7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620fb01bbc4427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d011445c11342b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7a4d95fe0be4ce1">
              <w:r>
                <w:rPr>
                  <w:rStyle w:val="Hyperlink"/>
                  <w:color w:val="244061"/>
                </w:rPr>
                <w:t xml:space="preserve">Health</w:t>
              </w:r>
            </w:hyperlink>
            <w:r>
              <w:rPr>
                <w:rStyle w:val="row-content"/>
                <w:color w:val="244061"/>
              </w:rPr>
              <w:t xml:space="preserve">, Standard 05/10/2016</w:t>
            </w:r>
          </w:p>
          <w:p>
            <w:r>
              <w:br/>
            </w:r>
            <w:hyperlink w:history="true" r:id="Rc7cf9753208d40a1">
              <w:r>
                <w:rPr>
                  <w:rStyle w:val="Hyperlink"/>
                </w:rPr>
                <w:t xml:space="preserve">Address—road suffix, street suffix code A[A]</w:t>
              </w:r>
            </w:hyperlink>
          </w:p>
          <w:p>
            <w:pPr>
              <w:spacing w:before="0" w:after="0"/>
            </w:pPr>
            <w:r>
              <w:rPr>
                <w:rStyle w:val="row-content"/>
                <w:color w:val="244061"/>
              </w:rPr>
              <w:t xml:space="preserve">       </w:t>
            </w:r>
            <w:hyperlink w:history="true" r:id="R2e11c48e5cf24ac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3d10ec119ad4fe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458a0928425409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8157e42ab0f447e">
              <w:r>
                <w:rPr>
                  <w:rStyle w:val="Hyperlink"/>
                  <w:color w:val="244061"/>
                </w:rPr>
                <w:t xml:space="preserve">Health</w:t>
              </w:r>
            </w:hyperlink>
            <w:r>
              <w:rPr>
                <w:rStyle w:val="row-content"/>
                <w:color w:val="244061"/>
              </w:rPr>
              <w:t xml:space="preserve">, Standard 05/10/2016</w:t>
            </w:r>
          </w:p>
          <w:p>
            <w:r>
              <w:br/>
            </w:r>
            <w:hyperlink w:history="true" r:id="R23528c25ae2e4e17">
              <w:r>
                <w:rPr>
                  <w:rStyle w:val="Hyperlink"/>
                </w:rPr>
                <w:t xml:space="preserve">Person (address)—street suffix, code A[A]</w:t>
              </w:r>
            </w:hyperlink>
          </w:p>
          <w:p>
            <w:pPr>
              <w:spacing w:before="0" w:after="0"/>
            </w:pPr>
            <w:r>
              <w:rPr>
                <w:rStyle w:val="row-content"/>
                <w:color w:val="244061"/>
              </w:rPr>
              <w:t xml:space="preserve">       </w:t>
            </w:r>
            <w:hyperlink w:history="true" r:id="R7dd1b9a115814bc2">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4873c52a61424e20">
              <w:r>
                <w:rPr>
                  <w:rStyle w:val="Hyperlink"/>
                  <w:color w:val="244061"/>
                </w:rPr>
                <w:t xml:space="preserve">Health</w:t>
              </w:r>
            </w:hyperlink>
            <w:r>
              <w:rPr>
                <w:rStyle w:val="row-content"/>
                <w:color w:val="244061"/>
              </w:rPr>
              <w:t xml:space="preserve">, Superseded 05/10/2016</w:t>
            </w:r>
          </w:p>
          <w:p>
            <w:r>
              <w:br/>
            </w:r>
            <w:hyperlink w:history="true" r:id="R40d4d7d42a67426c">
              <w:r>
                <w:rPr>
                  <w:rStyle w:val="Hyperlink"/>
                </w:rPr>
                <w:t xml:space="preserve">Service provider organisation (address)—street suffix, code A[A]</w:t>
              </w:r>
            </w:hyperlink>
          </w:p>
          <w:p>
            <w:pPr>
              <w:spacing w:before="0" w:after="0"/>
            </w:pPr>
            <w:r>
              <w:rPr>
                <w:rStyle w:val="row-content"/>
                <w:color w:val="244061"/>
              </w:rPr>
              <w:t xml:space="preserve">       </w:t>
            </w:r>
            <w:hyperlink w:history="true" r:id="R65f49c2ba22041f0">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2d49f7a4555b48ce">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2eabdaa633764a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270616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235990eb4d4f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abdaa633764a23" /><Relationship Type="http://schemas.openxmlformats.org/officeDocument/2006/relationships/header" Target="/word/header1.xml" Id="Rfa29484ea2fa41a6" /><Relationship Type="http://schemas.openxmlformats.org/officeDocument/2006/relationships/settings" Target="/word/settings.xml" Id="R6fb77eb39b984a74" /><Relationship Type="http://schemas.openxmlformats.org/officeDocument/2006/relationships/styles" Target="/word/styles.xml" Id="Rcf6947a901b54373" /><Relationship Type="http://schemas.openxmlformats.org/officeDocument/2006/relationships/hyperlink" Target="https://meteor.aihw.gov.au/RegistrationAuthority/19" TargetMode="External" Id="Rf2605e17f7ba49e9" /><Relationship Type="http://schemas.openxmlformats.org/officeDocument/2006/relationships/hyperlink" Target="https://meteor.aihw.gov.au/RegistrationAuthority/1" TargetMode="External" Id="Rc6e70ad578a14985" /><Relationship Type="http://schemas.openxmlformats.org/officeDocument/2006/relationships/hyperlink" Target="https://meteor.aihw.gov.au/RegistrationAuthority/16" TargetMode="External" Id="R4f383ee576a14e2e" /><Relationship Type="http://schemas.openxmlformats.org/officeDocument/2006/relationships/hyperlink" Target="https://meteor.aihw.gov.au/RegistrationAuthority/12" TargetMode="External" Id="R310f5bb0c8b149ae" /><Relationship Type="http://schemas.openxmlformats.org/officeDocument/2006/relationships/hyperlink" Target="https://meteor.aihw.gov.au/content/429397" TargetMode="External" Id="Rb8cd72b0be9b4cfb" /><Relationship Type="http://schemas.openxmlformats.org/officeDocument/2006/relationships/hyperlink" Target="https://meteor.aihw.gov.au/RegistrationAuthority/19" TargetMode="External" Id="R2042e47065874b73" /><Relationship Type="http://schemas.openxmlformats.org/officeDocument/2006/relationships/hyperlink" Target="https://meteor.aihw.gov.au/RegistrationAuthority/1" TargetMode="External" Id="R4620fb01bbc44275" /><Relationship Type="http://schemas.openxmlformats.org/officeDocument/2006/relationships/hyperlink" Target="https://meteor.aihw.gov.au/RegistrationAuthority/16" TargetMode="External" Id="Rcd011445c11342b7" /><Relationship Type="http://schemas.openxmlformats.org/officeDocument/2006/relationships/hyperlink" Target="https://meteor.aihw.gov.au/RegistrationAuthority/12" TargetMode="External" Id="R67a4d95fe0be4ce1" /><Relationship Type="http://schemas.openxmlformats.org/officeDocument/2006/relationships/hyperlink" Target="https://meteor.aihw.gov.au/content/429869" TargetMode="External" Id="Rc7cf9753208d40a1" /><Relationship Type="http://schemas.openxmlformats.org/officeDocument/2006/relationships/hyperlink" Target="https://meteor.aihw.gov.au/RegistrationAuthority/19" TargetMode="External" Id="R2e11c48e5cf24ac6" /><Relationship Type="http://schemas.openxmlformats.org/officeDocument/2006/relationships/hyperlink" Target="https://meteor.aihw.gov.au/RegistrationAuthority/1" TargetMode="External" Id="Rf3d10ec119ad4feb" /><Relationship Type="http://schemas.openxmlformats.org/officeDocument/2006/relationships/hyperlink" Target="https://meteor.aihw.gov.au/RegistrationAuthority/16" TargetMode="External" Id="R1458a0928425409e" /><Relationship Type="http://schemas.openxmlformats.org/officeDocument/2006/relationships/hyperlink" Target="https://meteor.aihw.gov.au/RegistrationAuthority/12" TargetMode="External" Id="R88157e42ab0f447e" /><Relationship Type="http://schemas.openxmlformats.org/officeDocument/2006/relationships/hyperlink" Target="https://meteor.aihw.gov.au/content/270022" TargetMode="External" Id="R23528c25ae2e4e17" /><Relationship Type="http://schemas.openxmlformats.org/officeDocument/2006/relationships/hyperlink" Target="https://meteor.aihw.gov.au/RegistrationAuthority/1" TargetMode="External" Id="R7dd1b9a115814bc2" /><Relationship Type="http://schemas.openxmlformats.org/officeDocument/2006/relationships/hyperlink" Target="https://meteor.aihw.gov.au/RegistrationAuthority/12" TargetMode="External" Id="R4873c52a61424e20" /><Relationship Type="http://schemas.openxmlformats.org/officeDocument/2006/relationships/hyperlink" Target="https://meteor.aihw.gov.au/content/290170" TargetMode="External" Id="R40d4d7d42a67426c" /><Relationship Type="http://schemas.openxmlformats.org/officeDocument/2006/relationships/hyperlink" Target="https://meteor.aihw.gov.au/RegistrationAuthority/1" TargetMode="External" Id="R65f49c2ba22041f0" /><Relationship Type="http://schemas.openxmlformats.org/officeDocument/2006/relationships/hyperlink" Target="https://meteor.aihw.gov.au/RegistrationAuthority/12" TargetMode="External" Id="R2d49f7a4555b48ce" /></Relationships>
</file>

<file path=word/_rels/header1.xml.rels>&#65279;<?xml version="1.0" encoding="utf-8"?><Relationships xmlns="http://schemas.openxmlformats.org/package/2006/relationships"><Relationship Type="http://schemas.openxmlformats.org/officeDocument/2006/relationships/image" Target="/media/image.png" Id="Rcb235990eb4d4f88" /></Relationships>
</file>