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e5dbb1466439b"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4e49e51bcd44ec">
              <w:r>
                <w:rPr>
                  <w:rStyle w:val="Hyperlink"/>
                  <w:color w:val="244061"/>
                </w:rPr>
                <w:t xml:space="preserve">Community Services (retired)</w:t>
              </w:r>
            </w:hyperlink>
            <w:r>
              <w:rPr>
                <w:rStyle w:val="row-content"/>
                <w:color w:val="244061"/>
              </w:rPr>
              <w:t xml:space="preserve">, Superseded 29/04/2006</w:t>
            </w:r>
          </w:p>
          <w:p>
            <w:pPr>
              <w:spacing w:before="0" w:after="0"/>
            </w:pPr>
            <w:hyperlink w:history="true" r:id="R11c525ea50ac46d4">
              <w:r>
                <w:rPr>
                  <w:rStyle w:val="Hyperlink"/>
                  <w:color w:val="244061"/>
                </w:rPr>
                <w:t xml:space="preserve">Health</w:t>
              </w:r>
            </w:hyperlink>
            <w:r>
              <w:rPr>
                <w:rStyle w:val="row-content"/>
                <w:color w:val="244061"/>
              </w:rPr>
              <w:t xml:space="preserve">, Superseded 21/03/2006</w:t>
            </w:r>
          </w:p>
          <w:p>
            <w:pPr>
              <w:spacing w:before="0" w:after="0"/>
            </w:pPr>
            <w:hyperlink w:history="true" r:id="R53b8e3ce9fec49b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2004. </w:t>
            </w:r>
            <w:hyperlink w:history="true" r:id="Ra73f71055cbe431f">
              <w:r>
                <w:rPr>
                  <w:rStyle w:val="Hyperlink"/>
                </w:rPr>
                <w:t xml:space="preserve">Australian Standard Geographical Classification (ASGC). Cat. no. 1216.0.</w:t>
              </w:r>
            </w:hyperlink>
            <w:r>
              <w:rPr>
                <w:rStyle w:val="row-content-rich-text"/>
              </w:rPr>
              <w:t xml:space="preserve"> Canberra: ABS. Viewed on 03/08/2005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337e88c7d44eea">
              <w:r>
                <w:rPr>
                  <w:rStyle w:val="Hyperlink"/>
                </w:rPr>
                <w:t xml:space="preserve">Australian Standard Geographical Classification 2001</w:t>
              </w:r>
            </w:hyperlink>
          </w:p>
          <w:p>
            <w:pPr>
              <w:spacing w:before="0" w:after="0"/>
            </w:pPr>
            <w:r>
              <w:rPr>
                <w:rStyle w:val="row-content"/>
                <w:color w:val="244061"/>
              </w:rPr>
              <w:t xml:space="preserve">       </w:t>
            </w:r>
            <w:hyperlink w:history="true" r:id="R771bfd5c63ae4d13">
              <w:r>
                <w:rPr>
                  <w:rStyle w:val="Hyperlink"/>
                  <w:color w:val="244061"/>
                </w:rPr>
                <w:t xml:space="preserve">Health</w:t>
              </w:r>
            </w:hyperlink>
            <w:r>
              <w:rPr>
                <w:rStyle w:val="row-content"/>
                <w:color w:val="244061"/>
              </w:rPr>
              <w:t xml:space="preserve">, Superseded 01/03/2005</w:t>
            </w:r>
          </w:p>
          <w:p>
            <w:pPr>
              <w:spacing w:before="0" w:after="0"/>
            </w:pPr>
            <w:r>
              <w:rPr>
                <w:rStyle w:val="row-content"/>
                <w:color w:val="244061"/>
              </w:rPr>
              <w:t xml:space="preserve">       </w:t>
            </w:r>
            <w:hyperlink w:history="true" r:id="R1b9ea997777942bd">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1515a7f55400419e">
              <w:r>
                <w:rPr>
                  <w:rStyle w:val="Hyperlink"/>
                </w:rPr>
                <w:t xml:space="preserve">Australian Standard Geographical Classification 2005</w:t>
              </w:r>
            </w:hyperlink>
          </w:p>
          <w:p>
            <w:pPr>
              <w:spacing w:before="0" w:after="0"/>
            </w:pPr>
            <w:r>
              <w:rPr>
                <w:rStyle w:val="row-content"/>
                <w:color w:val="244061"/>
              </w:rPr>
              <w:t xml:space="preserve">       </w:t>
            </w:r>
            <w:hyperlink w:history="true" r:id="Rd6394b2d562f47c5">
              <w:r>
                <w:rPr>
                  <w:rStyle w:val="Hyperlink"/>
                  <w:color w:val="244061"/>
                </w:rPr>
                <w:t xml:space="preserve">Community Services (retired)</w:t>
              </w:r>
            </w:hyperlink>
            <w:r>
              <w:rPr>
                <w:rStyle w:val="row-content"/>
                <w:color w:val="244061"/>
              </w:rPr>
              <w:t xml:space="preserve">, Superseded 30/11/2006</w:t>
            </w:r>
          </w:p>
          <w:p>
            <w:pPr>
              <w:spacing w:before="0" w:after="0"/>
            </w:pPr>
            <w:r>
              <w:rPr>
                <w:rStyle w:val="row-content"/>
                <w:color w:val="244061"/>
              </w:rPr>
              <w:t xml:space="preserve">       </w:t>
            </w:r>
            <w:hyperlink w:history="true" r:id="R04a10fda9cb24f63">
              <w:r>
                <w:rPr>
                  <w:rStyle w:val="Hyperlink"/>
                  <w:color w:val="244061"/>
                </w:rPr>
                <w:t xml:space="preserve">Health</w:t>
              </w:r>
            </w:hyperlink>
            <w:r>
              <w:rPr>
                <w:rStyle w:val="row-content"/>
                <w:color w:val="244061"/>
              </w:rPr>
              <w:t xml:space="preserve">, Superseded 14/09/2006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bcc039531724c4b">
              <w:r>
                <w:rPr>
                  <w:rStyle w:val="Hyperlink"/>
                </w:rPr>
                <w:t xml:space="preserve">Remoteness structure code (ASGC 2004) N[N]</w:t>
              </w:r>
            </w:hyperlink>
          </w:p>
          <w:p>
            <w:pPr>
              <w:spacing w:before="0" w:after="0"/>
            </w:pPr>
            <w:r>
              <w:rPr>
                <w:rStyle w:val="row-content"/>
                <w:color w:val="244061"/>
              </w:rPr>
              <w:t xml:space="preserve">       </w:t>
            </w:r>
            <w:hyperlink w:history="true" r:id="R8115c4bf7599491f">
              <w:r>
                <w:rPr>
                  <w:rStyle w:val="Hyperlink"/>
                  <w:color w:val="244061"/>
                </w:rPr>
                <w:t xml:space="preserve">Housing assistance</w:t>
              </w:r>
            </w:hyperlink>
            <w:r>
              <w:rPr>
                <w:rStyle w:val="row-content"/>
                <w:color w:val="244061"/>
              </w:rPr>
              <w:t xml:space="preserve">, Retired 10/02/2006</w:t>
            </w:r>
          </w:p>
          <w:p>
            <w:r>
              <w:br/>
            </w:r>
            <w:hyperlink w:history="true" r:id="Rcac63ded31ba44f9">
              <w:r>
                <w:rPr>
                  <w:rStyle w:val="Hyperlink"/>
                </w:rPr>
                <w:t xml:space="preserve">Community services geographical location code (ASGC 2004) NNNNN</w:t>
              </w:r>
            </w:hyperlink>
          </w:p>
          <w:p>
            <w:pPr>
              <w:spacing w:before="0" w:after="0"/>
            </w:pPr>
            <w:r>
              <w:rPr>
                <w:rStyle w:val="row-content"/>
                <w:color w:val="244061"/>
              </w:rPr>
              <w:t xml:space="preserve">       </w:t>
            </w:r>
            <w:hyperlink w:history="true" r:id="R0b0e246b0d9b49c1">
              <w:r>
                <w:rPr>
                  <w:rStyle w:val="Hyperlink"/>
                  <w:color w:val="244061"/>
                </w:rPr>
                <w:t xml:space="preserve">Community Services (retired)</w:t>
              </w:r>
            </w:hyperlink>
            <w:r>
              <w:rPr>
                <w:rStyle w:val="row-content"/>
                <w:color w:val="244061"/>
              </w:rPr>
              <w:t xml:space="preserve">, Superseded 02/05/2006</w:t>
            </w:r>
          </w:p>
          <w:p>
            <w:r>
              <w:br/>
            </w:r>
            <w:hyperlink w:history="true" r:id="R4af6b1b6ada84f0a">
              <w:r>
                <w:rPr>
                  <w:rStyle w:val="Hyperlink"/>
                </w:rPr>
                <w:t xml:space="preserve">Geographical location code (ASGC 2004) NNNNN</w:t>
              </w:r>
            </w:hyperlink>
          </w:p>
          <w:p>
            <w:pPr>
              <w:spacing w:before="0" w:after="0"/>
            </w:pPr>
            <w:r>
              <w:rPr>
                <w:rStyle w:val="row-content"/>
                <w:color w:val="244061"/>
              </w:rPr>
              <w:t xml:space="preserve">       </w:t>
            </w:r>
            <w:hyperlink w:history="true" r:id="R6abf4bbf8d5446b6">
              <w:r>
                <w:rPr>
                  <w:rStyle w:val="Hyperlink"/>
                  <w:color w:val="244061"/>
                </w:rPr>
                <w:t xml:space="preserve">Health</w:t>
              </w:r>
            </w:hyperlink>
            <w:r>
              <w:rPr>
                <w:rStyle w:val="row-content"/>
                <w:color w:val="244061"/>
              </w:rPr>
              <w:t xml:space="preserve">, Superseded 21/03/2006</w:t>
            </w:r>
          </w:p>
          <w:p>
            <w:r>
              <w:br/>
            </w:r>
          </w:p>
        </w:tc>
      </w:tr>
    </w:tbl>
    <w:p>
      <w:r>
        <w:br/>
      </w:r>
    </w:p>
    <w:sectPr>
      <w:footerReference xmlns:r="http://schemas.openxmlformats.org/officeDocument/2006/relationships" w:type="default" r:id="R91e9d1d5205f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47453edfb3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9d1d5205f4b85" /><Relationship Type="http://schemas.openxmlformats.org/officeDocument/2006/relationships/header" Target="/word/header1.xml" Id="R79a8572024ff4924" /><Relationship Type="http://schemas.openxmlformats.org/officeDocument/2006/relationships/settings" Target="/word/settings.xml" Id="R48281e50884745ef" /><Relationship Type="http://schemas.openxmlformats.org/officeDocument/2006/relationships/styles" Target="/word/styles.xml" Id="R78baaf53951d4804" /><Relationship Type="http://schemas.openxmlformats.org/officeDocument/2006/relationships/hyperlink" Target="https://meteor.aihw.gov.au/RegistrationAuthority/1" TargetMode="External" Id="R184e49e51bcd44ec" /><Relationship Type="http://schemas.openxmlformats.org/officeDocument/2006/relationships/hyperlink" Target="https://meteor.aihw.gov.au/RegistrationAuthority/12" TargetMode="External" Id="R11c525ea50ac46d4" /><Relationship Type="http://schemas.openxmlformats.org/officeDocument/2006/relationships/hyperlink" Target="https://meteor.aihw.gov.au/RegistrationAuthority/11" TargetMode="External" Id="R53b8e3ce9fec49b5" /><Relationship Type="http://schemas.openxmlformats.org/officeDocument/2006/relationships/hyperlink" Target="http://www.abs.gov.au/AUSSTATS/abs@.nsf/Previousproducts/1216.0Contents12004?opendocument&amp;amp;tabname=Summary&amp;amp;prodno=1216.0&amp;amp;issue=2004&amp;amp;num=&amp;amp;view=" TargetMode="External" Id="Ra73f71055cbe431f" /><Relationship Type="http://schemas.openxmlformats.org/officeDocument/2006/relationships/hyperlink" Target="https://meteor.aihw.gov.au/content/270549" TargetMode="External" Id="R1f337e88c7d44eea" /><Relationship Type="http://schemas.openxmlformats.org/officeDocument/2006/relationships/hyperlink" Target="https://meteor.aihw.gov.au/RegistrationAuthority/12" TargetMode="External" Id="R771bfd5c63ae4d13" /><Relationship Type="http://schemas.openxmlformats.org/officeDocument/2006/relationships/hyperlink" Target="https://meteor.aihw.gov.au/RegistrationAuthority/11" TargetMode="External" Id="R1b9ea997777942bd" /><Relationship Type="http://schemas.openxmlformats.org/officeDocument/2006/relationships/hyperlink" Target="https://meteor.aihw.gov.au/content/312239" TargetMode="External" Id="R1515a7f55400419e" /><Relationship Type="http://schemas.openxmlformats.org/officeDocument/2006/relationships/hyperlink" Target="https://meteor.aihw.gov.au/RegistrationAuthority/1" TargetMode="External" Id="Rd6394b2d562f47c5" /><Relationship Type="http://schemas.openxmlformats.org/officeDocument/2006/relationships/hyperlink" Target="https://meteor.aihw.gov.au/RegistrationAuthority/12" TargetMode="External" Id="R04a10fda9cb24f63" /><Relationship Type="http://schemas.openxmlformats.org/officeDocument/2006/relationships/hyperlink" Target="https://meteor.aihw.gov.au/content/270813" TargetMode="External" Id="Rbbcc039531724c4b" /><Relationship Type="http://schemas.openxmlformats.org/officeDocument/2006/relationships/hyperlink" Target="https://meteor.aihw.gov.au/RegistrationAuthority/11" TargetMode="External" Id="R8115c4bf7599491f" /><Relationship Type="http://schemas.openxmlformats.org/officeDocument/2006/relationships/hyperlink" Target="https://meteor.aihw.gov.au/content/270833" TargetMode="External" Id="Rcac63ded31ba44f9" /><Relationship Type="http://schemas.openxmlformats.org/officeDocument/2006/relationships/hyperlink" Target="https://meteor.aihw.gov.au/RegistrationAuthority/1" TargetMode="External" Id="R0b0e246b0d9b49c1" /><Relationship Type="http://schemas.openxmlformats.org/officeDocument/2006/relationships/hyperlink" Target="https://meteor.aihw.gov.au/content/270930" TargetMode="External" Id="R4af6b1b6ada84f0a" /><Relationship Type="http://schemas.openxmlformats.org/officeDocument/2006/relationships/hyperlink" Target="https://meteor.aihw.gov.au/RegistrationAuthority/12" TargetMode="External" Id="R6abf4bbf8d5446b6" /></Relationships>
</file>

<file path=word/_rels/header1.xml.rels>&#65279;<?xml version="1.0" encoding="utf-8"?><Relationships xmlns="http://schemas.openxmlformats.org/package/2006/relationships"><Relationship Type="http://schemas.openxmlformats.org/officeDocument/2006/relationships/image" Target="/media/image.png" Id="Re047453edfb34adc" /></Relationships>
</file>