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766f0ded3483d"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5f6f3f6464a94">
              <w:r>
                <w:rPr>
                  <w:rStyle w:val="Hyperlink"/>
                  <w:color w:val="244061"/>
                </w:rPr>
                <w:t xml:space="preserve">Housing assistance</w:t>
              </w:r>
            </w:hyperlink>
            <w:r>
              <w:rPr>
                <w:rStyle w:val="row-content"/>
                <w:color w:val="244061"/>
              </w:rPr>
              <w:t xml:space="preserve">, Superseded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174d482bbf419c">
              <w:r>
                <w:rPr>
                  <w:rStyle w:val="Hyperlink"/>
                </w:rPr>
                <w:t xml:space="preserve">Housing assistance agency—recurrent expenditure (depreciation and amortisation)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f31838d71449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depreciation and amortisation (Government finance statistics code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cf1fbb72f343c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c1f9907ded4b16">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bc25e45d7c4bd2">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b0816d68040ad">
              <w:r>
                <w:rPr>
                  <w:rStyle w:val="Hyperlink"/>
                  <w:color w:val="244061"/>
                </w:rPr>
                <w:t xml:space="preserve">Health</w:t>
              </w:r>
            </w:hyperlink>
            <w:r>
              <w:rPr>
                <w:rStyle w:val="row-content"/>
                <w:color w:val="244061"/>
              </w:rPr>
              <w:t xml:space="preserve">, Standard 04/08/2016</w:t>
            </w:r>
          </w:p>
          <w:p>
            <w:pPr>
              <w:spacing w:before="0" w:after="0"/>
            </w:pPr>
            <w:hyperlink w:history="true" r:id="R08e964f0cac9402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4defbb5f394b9d">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a57dfb7c4e6e4402">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dd984bd73cb24c4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984bd73cb24c4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96c0bf40b744684"/>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780ff215c3d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8f289aa6a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0ff215c3d4d8c" /><Relationship Type="http://schemas.openxmlformats.org/officeDocument/2006/relationships/header" Target="/word/header1.xml" Id="R924c199f8cfd454d" /><Relationship Type="http://schemas.openxmlformats.org/officeDocument/2006/relationships/settings" Target="/word/settings.xml" Id="R7c1b0df7e6d743f3" /><Relationship Type="http://schemas.openxmlformats.org/officeDocument/2006/relationships/styles" Target="/word/styles.xml" Id="R60cc17e34c6e4cbf" /><Relationship Type="http://schemas.openxmlformats.org/officeDocument/2006/relationships/hyperlink" Target="https://meteor.aihw.gov.au/RegistrationAuthority/11" TargetMode="External" Id="R00a5f6f3f6464a94" /><Relationship Type="http://schemas.openxmlformats.org/officeDocument/2006/relationships/hyperlink" Target="https://meteor.aihw.gov.au/content/269843" TargetMode="External" Id="R80174d482bbf419c" /><Relationship Type="http://schemas.openxmlformats.org/officeDocument/2006/relationships/hyperlink" Target="https://meteor.aihw.gov.au/RegistrationAuthority/11" TargetMode="External" Id="R7e3f31838d714496" /><Relationship Type="http://schemas.openxmlformats.org/officeDocument/2006/relationships/hyperlink" Target="https://meteor.aihw.gov.au/content/269006" TargetMode="External" Id="R65cf1fbb72f343c7" /><Relationship Type="http://schemas.openxmlformats.org/officeDocument/2006/relationships/hyperlink" Target="https://meteor.aihw.gov.au/content/269132" TargetMode="External" Id="R89c1f9907ded4b16" /><Relationship Type="http://schemas.openxmlformats.org/officeDocument/2006/relationships/hyperlink" Target="https://meteor.aihw.gov.au/content/270772" TargetMode="External" Id="Rc8bc25e45d7c4bd2" /><Relationship Type="http://schemas.openxmlformats.org/officeDocument/2006/relationships/hyperlink" Target="https://meteor.aihw.gov.au/RegistrationAuthority/12" TargetMode="External" Id="R999b0816d68040ad" /><Relationship Type="http://schemas.openxmlformats.org/officeDocument/2006/relationships/hyperlink" Target="https://meteor.aihw.gov.au/RegistrationAuthority/11" TargetMode="External" Id="R08e964f0cac94025" /><Relationship Type="http://schemas.openxmlformats.org/officeDocument/2006/relationships/hyperlink" Target="https://meteor.aihw.gov.au/content/304160" TargetMode="External" Id="Rd34defbb5f394b9d" /><Relationship Type="http://schemas.openxmlformats.org/officeDocument/2006/relationships/hyperlink" Target="https://meteor.aihw.gov.au/RegistrationAuthority/11" TargetMode="External" Id="Ra57dfb7c4e6e4402" /><Relationship Type="http://schemas.openxmlformats.org/officeDocument/2006/relationships/hyperlink" Target="https://meteor.aihw.gov.au/content/273771" TargetMode="External" Id="Rdd984bd73cb24c41" /><Relationship Type="http://schemas.openxmlformats.org/officeDocument/2006/relationships/image" Target="/media/image.gif" Id="Rc96c0bf40b744684" /></Relationships>
</file>

<file path=word/_rels/header1.xml.rels>&#65279;<?xml version="1.0" encoding="utf-8"?><Relationships xmlns="http://schemas.openxmlformats.org/package/2006/relationships"><Relationship Type="http://schemas.openxmlformats.org/officeDocument/2006/relationships/image" Target="/media/image.png" Id="Rafd8f289aa6a4182" /></Relationships>
</file>