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edb08aa91a4b06"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(bowel continence),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(bowel continence),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living—bowel continence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4a8ab34d646e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a person's bowel continence,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cc97e8e7d14aa4">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6810f241e4e46">
              <w:r>
                <w:rPr>
                  <w:rStyle w:val="Hyperlink"/>
                  <w:color w:val="244061"/>
                </w:rPr>
                <w:t xml:space="preserve">Community Services (retired)</w:t>
              </w:r>
            </w:hyperlink>
            <w:r>
              <w:rPr>
                <w:rStyle w:val="row-content"/>
                <w:color w:val="244061"/>
              </w:rPr>
              <w:t xml:space="preserve">, Recorded 16/11/2009</w:t>
            </w:r>
          </w:p>
          <w:p>
            <w:pPr>
              <w:spacing w:before="0" w:after="0"/>
            </w:pPr>
            <w:hyperlink w:history="true" r:id="R4fda81a485f44a0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ability to carry out activities of daily living without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5be877dded4e7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791e0a104f417c">
              <w:r>
                <w:rPr>
                  <w:rStyle w:val="Hyperlink"/>
                </w:rPr>
                <w:t xml:space="preserve">Dependency in activities of daily living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ad2212b3b44e2d">
              <w:r>
                <w:rPr>
                  <w:rStyle w:val="Hyperlink"/>
                </w:rPr>
                <w:t xml:space="preserve">Bowel continence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992234b99441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levels of bowel continence.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Continent of faeces (includes independence in use of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Incontinent less than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Incontinent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Incontinent regularly, more than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Incontinent more than once at night only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684f8e9a8bb4f4a">
              <w:r>
                <w:drawing>
                  <wp:inline xmlns:wp="http://schemas.openxmlformats.org/drawingml/2006/wordprocessingDrawing" distT="0" distB="0" distL="0" distR="0">
                    <wp:extent cx="152400" cy="152400"/>
                    <wp:effectExtent l="19050" t="0" r="0" b="0"/>
                    <wp:docPr id="2" name="Picture 2" descr="">
                      <a:hlinkClick xmlns:a="http://schemas.openxmlformats.org/drawingml/2006/main" r:id="R6684f8e9a8bb4f4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c1c5154d7744144"/>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18974ddb88a44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8704761fa646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8974ddb88a447a" /><Relationship Type="http://schemas.openxmlformats.org/officeDocument/2006/relationships/header" Target="/word/header1.xml" Id="R0296d9606e7c418f" /><Relationship Type="http://schemas.openxmlformats.org/officeDocument/2006/relationships/settings" Target="/word/settings.xml" Id="R7c8e5fcbc7fa4fc3" /><Relationship Type="http://schemas.openxmlformats.org/officeDocument/2006/relationships/styles" Target="/word/styles.xml" Id="R65475cdd14f440ec" /><Relationship Type="http://schemas.openxmlformats.org/officeDocument/2006/relationships/hyperlink" Target="https://meteor.aihw.gov.au/RegistrationAuthority/12" TargetMode="External" Id="Ra374a8ab34d646ed" /><Relationship Type="http://schemas.openxmlformats.org/officeDocument/2006/relationships/hyperlink" Target="https://meteor.aihw.gov.au/content/269825" TargetMode="External" Id="Rfecc97e8e7d14aa4" /><Relationship Type="http://schemas.openxmlformats.org/officeDocument/2006/relationships/hyperlink" Target="https://meteor.aihw.gov.au/RegistrationAuthority/1" TargetMode="External" Id="R3596810f241e4e46" /><Relationship Type="http://schemas.openxmlformats.org/officeDocument/2006/relationships/hyperlink" Target="https://meteor.aihw.gov.au/RegistrationAuthority/12" TargetMode="External" Id="R4fda81a485f44a0a" /><Relationship Type="http://schemas.openxmlformats.org/officeDocument/2006/relationships/hyperlink" Target="https://meteor.aihw.gov.au/content/268955" TargetMode="External" Id="R935be877dded4e71" /><Relationship Type="http://schemas.openxmlformats.org/officeDocument/2006/relationships/hyperlink" Target="https://meteor.aihw.gov.au/content/269342" TargetMode="External" Id="R34791e0a104f417c" /><Relationship Type="http://schemas.openxmlformats.org/officeDocument/2006/relationships/hyperlink" Target="https://meteor.aihw.gov.au/content/270916" TargetMode="External" Id="R8cad2212b3b44e2d" /><Relationship Type="http://schemas.openxmlformats.org/officeDocument/2006/relationships/hyperlink" Target="https://meteor.aihw.gov.au/RegistrationAuthority/12" TargetMode="External" Id="R33b992234b99441c" /><Relationship Type="http://schemas.openxmlformats.org/officeDocument/2006/relationships/hyperlink" Target="https://meteor.aihw.gov.au/content/273290" TargetMode="External" Id="R6684f8e9a8bb4f4a" /><Relationship Type="http://schemas.openxmlformats.org/officeDocument/2006/relationships/image" Target="/media/image.gif" Id="R5c1c5154d7744144" /></Relationships>
</file>

<file path=word/_rels/header1.xml.rels>&#65279;<?xml version="1.0" encoding="utf-8"?><Relationships xmlns="http://schemas.openxmlformats.org/package/2006/relationships"><Relationship Type="http://schemas.openxmlformats.org/officeDocument/2006/relationships/image" Target="/media/image.png" Id="Rb78704761fa64646" /></Relationships>
</file>