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9dc0f8284451f" /></Relationships>
</file>

<file path=word/document.xml><?xml version="1.0" encoding="utf-8"?>
<w:document xmlns:r="http://schemas.openxmlformats.org/officeDocument/2006/relationships" xmlns:w="http://schemas.openxmlformats.org/wordprocessingml/2006/main">
  <w:body>
    <w:p>
      <w:pPr>
        <w:pStyle w:val="Title"/>
      </w:pPr>
      <w:r>
        <w:t>Person—service activity type, (requested)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activity type, (requested)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type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c6b20aa534133">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assistance that a person or persons requests from a community service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planning:</w:t>
            </w:r>
          </w:p>
          <w:p>
            <w:pPr>
              <w:spacing w:after="160"/>
            </w:pPr>
            <w:r>
              <w:rPr>
                <w:rStyle w:val="row-content-rich-text"/>
              </w:rPr>
              <w:t xml:space="preserve">Useful in the analysis of unmet demand where a person asks for assistance but it is not provided. This information can be used by agencies to plan appropriate services for their </w:t>
            </w:r>
            <w:hyperlink w:tooltip="A group of people sharing a common characteristic or set of characteristics which a particular government policy or program, or agency seeks to assist." w:history="true" r:id="R2c5ec06eb07d4771">
              <w:r>
                <w:rPr>
                  <w:rStyle w:val="Hyperlink"/>
                  <w:b/>
                </w:rPr>
                <w:t xml:space="preserve">target group</w:t>
              </w:r>
            </w:hyperlink>
            <w:r>
              <w:rPr>
                <w:rStyle w:val="row-content-rich-text"/>
              </w:rPr>
              <w:t xml:space="preserve">, and by funding departments to help them make better decisions about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1213c9be8d4c8f">
              <w:r>
                <w:rPr>
                  <w:rStyle w:val="Hyperlink"/>
                </w:rPr>
                <w:t xml:space="preserve">Person—service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25463bf769446b">
              <w:r>
                <w:rPr>
                  <w:rStyle w:val="Hyperlink"/>
                </w:rPr>
                <w:t xml:space="preserve">Service activity type code (NCCS v2.0) ANN{.N{.NN}}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526825b4d74265">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b36b0ae85489450f">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or persons may request more than one type of assistance on a single occasion.</w:t>
            </w:r>
          </w:p>
          <w:p>
            <w:pPr>
              <w:spacing w:after="160"/>
            </w:pPr>
            <w:r>
              <w:rPr>
                <w:rStyle w:val="row-content-rich-text"/>
              </w:rPr>
              <w:t xml:space="preserve">Categories used in individual community services data collections should be mappable to the service activities classification in the National Classifications of Community Services, version 2.0 (NCCS v2.0). Service activities should be collected according to the lower level of coding in the NCCS v2.0.</w:t>
            </w:r>
          </w:p>
          <w:p>
            <w:pPr/>
            <w:r>
              <w:rPr>
                <w:rStyle w:val="row-content-rich-text"/>
              </w:rPr>
              <w:t xml:space="preserve">To meet program or service specific needs, the categories used in individual data collections may be more detailed than those in the service activities classification but they should always be mappable to categories in this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can be collected for the main service activity type requested or all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20eef35cd384f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0eef35cd384f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2d76d2aab54bad"/>
                            <a:srcRect/>
                            <a:stretch>
                              <a:fillRect/>
                            </a:stretch>
                          </pic:blipFill>
                          <pic:spPr bwMode="auto">
                            <a:xfrm>
                              <a:off x="0" y="0"/>
                              <a:ext cx="152400" cy="152400"/>
                            </a:xfrm>
                            <a:prstGeom prst="rect">
                              <a:avLst/>
                            </a:prstGeom>
                          </pic:spPr>
                        </pic:pic>
                      </a:graphicData>
                    </a:graphic>
                  </wp:inline>
                </w:drawing>
              </w:r>
              <w:r>
                <w:rPr>
                  <w:rStyle w:val="Hyperlink"/>
                </w:rPr>
                <w:t xml:space="preserve"> Service activity type requested, version 2, DE, NCSDD, NCSIMG, Superseded 01/03/2005.pdf</w:t>
              </w:r>
            </w:hyperlink>
          </w:p>
          <w:p>
            <w:r>
              <w:rPr>
                <w:rStyle w:val="row-content"/>
              </w:rPr>
              <w:t xml:space="preserve"> (15.3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2a9be85128e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04e8703f748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9be85128e4b0b" /><Relationship Type="http://schemas.openxmlformats.org/officeDocument/2006/relationships/header" Target="/word/header1.xml" Id="R1e9bd5975e23419a" /><Relationship Type="http://schemas.openxmlformats.org/officeDocument/2006/relationships/settings" Target="/word/settings.xml" Id="Rc789c4d3f3944391" /><Relationship Type="http://schemas.openxmlformats.org/officeDocument/2006/relationships/styles" Target="/word/styles.xml" Id="R3fc666623247475e" /><Relationship Type="http://schemas.openxmlformats.org/officeDocument/2006/relationships/hyperlink" Target="https://meteor.aihw.gov.au/RegistrationAuthority/1" TargetMode="External" Id="R9a7c6b20aa534133" /><Relationship Type="http://schemas.openxmlformats.org/officeDocument/2006/relationships/hyperlink" Target="https://meteor.aihw.gov.au/content/333455" TargetMode="External" Id="R2c5ec06eb07d4771" /><Relationship Type="http://schemas.openxmlformats.org/officeDocument/2006/relationships/hyperlink" Target="https://meteor.aihw.gov.au/content/269821" TargetMode="External" Id="Re11213c9be8d4c8f" /><Relationship Type="http://schemas.openxmlformats.org/officeDocument/2006/relationships/hyperlink" Target="https://meteor.aihw.gov.au/content/270898" TargetMode="External" Id="Rb225463bf769446b" /><Relationship Type="http://schemas.openxmlformats.org/officeDocument/2006/relationships/hyperlink" Target="https://meteor.aihw.gov.au/content/270558" TargetMode="External" Id="Rde526825b4d74265" /><Relationship Type="http://schemas.openxmlformats.org/officeDocument/2006/relationships/hyperlink" Target="http://www.aihw.gov.au/publications/hwi/nccsv2/index.html" TargetMode="External" Id="Rb36b0ae85489450f" /><Relationship Type="http://schemas.openxmlformats.org/officeDocument/2006/relationships/hyperlink" Target="https://meteor.aihw.gov.au/content/273963" TargetMode="External" Id="R320eef35cd384fa5" /><Relationship Type="http://schemas.openxmlformats.org/officeDocument/2006/relationships/image" Target="/media/image.gif" Id="Re12d76d2aab54bad" /></Relationships>
</file>

<file path=word/_rels/header1.xml.rels>&#65279;<?xml version="1.0" encoding="utf-8"?><Relationships xmlns="http://schemas.openxmlformats.org/package/2006/relationships"><Relationship Type="http://schemas.openxmlformats.org/officeDocument/2006/relationships/image" Target="/media/image.png" Id="R9d704e8703f74802" /></Relationships>
</file>