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37689e73d44f2"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(diabetes complication),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(diabetes complication),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disease—end-stage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3d0b181e242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as a complication of diabetes, and has required dialysis or has undergone a kidney transplant,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2980c782a4031">
              <w:r>
                <w:rPr>
                  <w:rStyle w:val="Hyperlink"/>
                </w:rPr>
                <w:t xml:space="preserve">Person—end-stage renal disease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6661e157d24f1b">
              <w:r>
                <w:rPr>
                  <w:rStyle w:val="Hyperlink"/>
                </w:rPr>
                <w:t xml:space="preserve">End-stage renal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required dialysis or has undergone a kidney (renal) transplant (due to diabetic nephropathy).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631556825db48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31556825db48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3d3ecd9b544591"/>
                            <a:srcRect/>
                            <a:stretch>
                              <a:fillRect/>
                            </a:stretch>
                          </pic:blipFill>
                          <pic:spPr bwMode="auto">
                            <a:xfrm>
                              <a:off x="0" y="0"/>
                              <a:ext cx="152400" cy="152400"/>
                            </a:xfrm>
                            <a:prstGeom prst="rect">
                              <a:avLst/>
                            </a:prstGeom>
                          </pic:spPr>
                        </pic:pic>
                      </a:graphicData>
                    </a:graphic>
                  </wp:inline>
                </w:drawing>
              </w:r>
              <w:r>
                <w:rPr>
                  <w:rStyle w:val="Hyperlink"/>
                </w:rPr>
                <w:t xml:space="preserve"> Renal disease - end stage, diabetes complication, version 1,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959db07f94f9f">
              <w:r>
                <w:rPr>
                  <w:rStyle w:val="Hyperlink"/>
                </w:rPr>
                <w:t xml:space="preserve">Diabetes (clinical) DSS</w:t>
              </w:r>
            </w:hyperlink>
          </w:p>
          <w:p>
            <w:pPr>
              <w:spacing w:before="0" w:after="0"/>
            </w:pPr>
            <w:r>
              <w:rPr>
                <w:rStyle w:val="row-content"/>
                <w:color w:val="244061"/>
              </w:rPr>
              <w:t xml:space="preserve">       </w:t>
            </w:r>
            <w:hyperlink w:history="true" r:id="R8c346f7ab0fc4a6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hyperlink w:history="true" r:id="R4bf96b01ca9445f7">
              <w:r>
                <w:rPr>
                  <w:rStyle w:val="Hyperlink"/>
                </w:rPr>
                <w:t xml:space="preserve">Diabetes (clinical) NBPDS</w:t>
              </w:r>
            </w:hyperlink>
          </w:p>
          <w:p>
            <w:pPr>
              <w:spacing w:before="0" w:after="0"/>
            </w:pPr>
            <w:r>
              <w:rPr>
                <w:rStyle w:val="row-content"/>
                <w:color w:val="244061"/>
              </w:rPr>
              <w:t xml:space="preserve">       </w:t>
            </w:r>
            <w:hyperlink w:history="true" r:id="Ra40d276a9a82449b">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d163edfc641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224b66298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63edfc6414d57" /><Relationship Type="http://schemas.openxmlformats.org/officeDocument/2006/relationships/header" Target="/word/header1.xml" Id="R28d7c7c7f0d344bc" /><Relationship Type="http://schemas.openxmlformats.org/officeDocument/2006/relationships/settings" Target="/word/settings.xml" Id="R36d5c51ee4b24e34" /><Relationship Type="http://schemas.openxmlformats.org/officeDocument/2006/relationships/styles" Target="/word/styles.xml" Id="Rbc6c53529705426c" /><Relationship Type="http://schemas.openxmlformats.org/officeDocument/2006/relationships/hyperlink" Target="https://meteor.aihw.gov.au/RegistrationAuthority/12" TargetMode="External" Id="R2d03d0b181e2421e" /><Relationship Type="http://schemas.openxmlformats.org/officeDocument/2006/relationships/hyperlink" Target="https://meteor.aihw.gov.au/content/269803" TargetMode="External" Id="R48e2980c782a4031" /><Relationship Type="http://schemas.openxmlformats.org/officeDocument/2006/relationships/hyperlink" Target="https://meteor.aihw.gov.au/content/270873" TargetMode="External" Id="R7d6661e157d24f1b" /><Relationship Type="http://schemas.openxmlformats.org/officeDocument/2006/relationships/hyperlink" Target="https://meteor.aihw.gov.au/content/284763" TargetMode="External" Id="Rb631556825db486a" /><Relationship Type="http://schemas.openxmlformats.org/officeDocument/2006/relationships/image" Target="/media/image.gif" Id="R863d3ecd9b544591" /><Relationship Type="http://schemas.openxmlformats.org/officeDocument/2006/relationships/hyperlink" Target="https://meteor.aihw.gov.au/content/273054" TargetMode="External" Id="R792959db07f94f9f" /><Relationship Type="http://schemas.openxmlformats.org/officeDocument/2006/relationships/hyperlink" Target="https://meteor.aihw.gov.au/RegistrationAuthority/12" TargetMode="External" Id="R8c346f7ab0fc4a65" /><Relationship Type="http://schemas.openxmlformats.org/officeDocument/2006/relationships/hyperlink" Target="https://meteor.aihw.gov.au/content/304865" TargetMode="External" Id="R4bf96b01ca9445f7" /><Relationship Type="http://schemas.openxmlformats.org/officeDocument/2006/relationships/hyperlink" Target="https://meteor.aihw.gov.au/RegistrationAuthority/12" TargetMode="External" Id="Ra40d276a9a82449b" /></Relationships>
</file>

<file path=word/_rels/header1.xml.rels>&#65279;<?xml version="1.0" encoding="utf-8"?><Relationships xmlns="http://schemas.openxmlformats.org/package/2006/relationships"><Relationship Type="http://schemas.openxmlformats.org/officeDocument/2006/relationships/image" Target="/media/image.png" Id="R781224b662984928" /></Relationships>
</file>