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410de892ff422c" /></Relationships>
</file>

<file path=word/document.xml><?xml version="1.0" encoding="utf-8"?>
<w:document xmlns:r="http://schemas.openxmlformats.org/officeDocument/2006/relationships" xmlns:w="http://schemas.openxmlformats.org/wordprocessingml/2006/main">
  <w:body>
    <w:p>
      <w:pPr>
        <w:pStyle w:val="Title"/>
      </w:pPr>
      <w:r>
        <w:t>Service episode—type of goods and equipment received,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episode—type of goods and equipment received,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Goods and equipment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4ad7062a264217">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goods or equipment received by the client (by purchase, loan, or gift) during a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8b11b8d93b4385">
              <w:r>
                <w:rPr>
                  <w:rStyle w:val="Hyperlink"/>
                </w:rPr>
                <w:t xml:space="preserve">Service episode—type of goods and equipment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f586ef0a714b80">
              <w:r>
                <w:rPr>
                  <w:rStyle w:val="Hyperlink"/>
                </w:rPr>
                <w:t xml:space="preserve">Goods and equipment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 aids (e.g. button hook for dressing or bowl care for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and mobility aids (e.g. walking frame, manual 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Mobility aids for blind persons (e.g. white cane, guide dog)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Communication aids (e.g. hearing aids, mouthstick)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Reading aids (e.g. magnifying glass, braille books)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Medical care aids (e.g. ventilator, pacemaker)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Car modifications (e.g. car ramp, room for 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goods and equipment (other goods and equipment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should record the type of goods or equipment received by the client (on loan or by purchase) on each Community service episode. This information can then be amalgamated to provide a measure of the types and number of goods and equipment received by a client over a reporting period (which will vary according to collection requirements).</w:t>
            </w:r>
          </w:p>
          <w:p>
            <w:pPr>
              <w:spacing w:after="160"/>
            </w:pPr>
            <w:r>
              <w:rPr>
                <w:rStyle w:val="row-content-rich-text"/>
              </w:rPr>
              <w:t xml:space="preserve">Where the client receives more than one of the same type of good or equipment (e.g. several food packets) on the same occasion, the agency should only record this once. Where the client receives different types of goods or equipment on the same occasion, the agency should separately record each type of goods or equipment against the same date.</w:t>
            </w:r>
          </w:p>
          <w:p>
            <w:pPr/>
            <w:r>
              <w:rPr>
                <w:rStyle w:val="row-content-rich-text"/>
              </w:rPr>
              <w:t xml:space="preserve">Where greater detail in the Value domain is required refer to HACC Data Dictionary Version 1.0, Appendix B: Code list for Goods and Equipment.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1998. Home and Community Care (HACC) data dictionary, version 1.0. Commonwealth Department of Health and Family Services,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7b021f02a44f31">
              <w:r>
                <w:rPr>
                  <w:rStyle w:val="Hyperlink"/>
                </w:rPr>
                <w:t xml:space="preserve">Service episode—type of goods and equipment received, code N</w:t>
              </w:r>
            </w:hyperlink>
          </w:p>
          <w:p>
            <w:pPr>
              <w:spacing w:before="0" w:after="0"/>
            </w:pPr>
            <w:r>
              <w:rPr>
                <w:rStyle w:val="row-content"/>
                <w:color w:val="244061"/>
              </w:rPr>
              <w:t xml:space="preserve">       </w:t>
            </w:r>
            <w:hyperlink w:history="true" r:id="R9f581aa695a64d52">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Is re-engineered from </w:t>
            </w:r>
            <w:hyperlink w:history="true" r:id="R2006dd37947f480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006dd37947f480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a2f2390ace148b3"/>
                            <a:srcRect/>
                            <a:stretch>
                              <a:fillRect/>
                            </a:stretch>
                          </pic:blipFill>
                          <pic:spPr bwMode="auto">
                            <a:xfrm>
                              <a:off x="0" y="0"/>
                              <a:ext cx="152400" cy="152400"/>
                            </a:xfrm>
                            <a:prstGeom prst="rect">
                              <a:avLst/>
                            </a:prstGeom>
                          </pic:spPr>
                        </pic:pic>
                      </a:graphicData>
                    </a:graphic>
                  </wp:inline>
                </w:drawing>
              </w:r>
              <w:r>
                <w:rPr>
                  <w:rStyle w:val="Hyperlink"/>
                </w:rPr>
                <w:t xml:space="preserve"> Goods and equipment received, version 1, DE, NCSDD, NCSIMG, Superseded 01/03/2005.pdf</w:t>
              </w:r>
            </w:hyperlink>
          </w:p>
          <w:p>
            <w:r>
              <w:rPr>
                <w:rStyle w:val="row-content"/>
              </w:rPr>
              <w:t xml:space="preserve"> (16.9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6b7ead58c9e44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ca95c3b04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b7ead58c9e44ea" /><Relationship Type="http://schemas.openxmlformats.org/officeDocument/2006/relationships/header" Target="/word/header1.xml" Id="R8a7da1b8942f4c05" /><Relationship Type="http://schemas.openxmlformats.org/officeDocument/2006/relationships/settings" Target="/word/settings.xml" Id="R86ead301a50743ca" /><Relationship Type="http://schemas.openxmlformats.org/officeDocument/2006/relationships/styles" Target="/word/styles.xml" Id="Re672a47931b14ce1" /><Relationship Type="http://schemas.openxmlformats.org/officeDocument/2006/relationships/hyperlink" Target="https://meteor.aihw.gov.au/RegistrationAuthority/1" TargetMode="External" Id="R9b4ad7062a264217" /><Relationship Type="http://schemas.openxmlformats.org/officeDocument/2006/relationships/hyperlink" Target="https://meteor.aihw.gov.au/content/269799" TargetMode="External" Id="R368b11b8d93b4385" /><Relationship Type="http://schemas.openxmlformats.org/officeDocument/2006/relationships/hyperlink" Target="https://meteor.aihw.gov.au/content/270875" TargetMode="External" Id="R57f586ef0a714b80" /><Relationship Type="http://schemas.openxmlformats.org/officeDocument/2006/relationships/hyperlink" Target="https://meteor.aihw.gov.au/content/323299" TargetMode="External" Id="R747b021f02a44f31" /><Relationship Type="http://schemas.openxmlformats.org/officeDocument/2006/relationships/hyperlink" Target="https://meteor.aihw.gov.au/RegistrationAuthority/1" TargetMode="External" Id="R9f581aa695a64d52" /><Relationship Type="http://schemas.openxmlformats.org/officeDocument/2006/relationships/hyperlink" Target="https://meteor.aihw.gov.au/content/273499" TargetMode="External" Id="R2006dd37947f4802" /><Relationship Type="http://schemas.openxmlformats.org/officeDocument/2006/relationships/image" Target="/media/image.gif" Id="R1a2f2390ace148b3" /></Relationships>
</file>

<file path=word/_rels/header1.xml.rels>&#65279;<?xml version="1.0" encoding="utf-8"?><Relationships xmlns="http://schemas.openxmlformats.org/package/2006/relationships"><Relationship Type="http://schemas.openxmlformats.org/officeDocument/2006/relationships/image" Target="/media/image.png" Id="R265ca95c3b04487a" /></Relationships>
</file>