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c6d31564b9a4627" /></Relationships>
</file>

<file path=word/document.xml><?xml version="1.0" encoding="utf-8"?>
<w:document xmlns:r="http://schemas.openxmlformats.org/officeDocument/2006/relationships" xmlns:w="http://schemas.openxmlformats.org/wordprocessingml/2006/main">
  <w:body>
    <w:p>
      <w:pPr>
        <w:pStyle w:val="Title"/>
      </w:pPr>
      <w:r>
        <w:t>Establishment—recurrent expenditure (medical and surgical supplies) (financial year), total Australian currency N[N(8)]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expenditure (medical and surgical supplies) (financial year),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expenditure—medical and surgical supplies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270358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51ceab6dcea47c5">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cost in Australian dollars of all consumables of a medical or surgical nature (excluding drug supplies) but not including expenditure on equipment repairs, for a financial year.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8c26500cc014dba">
              <w:r>
                <w:rPr>
                  <w:rStyle w:val="Hyperlink"/>
                </w:rPr>
                <w:t xml:space="preserve">Establishment—recurrent expenditure (medical and surgical supplies)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faffefe573e4c18">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cost of all consumables of a medical or surgical nature (excluding drug supplies) but not including expenditure on equipment repairs.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expenditure:</w:t>
            </w:r>
          </w:p>
          <w:p>
            <w:pPr/>
            <w:r>
              <w:rPr>
                <w:rStyle w:val="row-content-rich-text"/>
              </w:rPr>
              <w:t xml:space="preserve">As for the metadata item drug supplies, this is a significant element of non-salary expenditure and national-level data on medical and surgical supplies is of considerable interest in its own right to a wide range of persons and organisations.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d733370854d4954">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91977523ea6457b">
              <w:r>
                <w:rPr>
                  <w:rStyle w:val="Hyperlink"/>
                </w:rPr>
                <w:t xml:space="preserve">Recurrent expenditure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508703fb19d45aa">
              <w:r>
                <w:rPr>
                  <w:rStyle w:val="Hyperlink"/>
                </w:rPr>
                <w:t xml:space="preserve">Total Australian currency N[N(8)]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bbab0c378104e4a">
              <w:r>
                <w:rPr>
                  <w:rStyle w:val="Hyperlink"/>
                  <w:color w:val="244061"/>
                </w:rPr>
                <w:t xml:space="preserve">Aged Care</w:t>
              </w:r>
            </w:hyperlink>
            <w:r>
              <w:rPr>
                <w:rStyle w:val="row-content"/>
                <w:color w:val="244061"/>
              </w:rPr>
              <w:t xml:space="preserve">, Standard 30/06/2023</w:t>
            </w:r>
          </w:p>
          <w:p>
            <w:pPr>
              <w:spacing w:before="0" w:after="0"/>
            </w:pPr>
            <w:hyperlink w:history="true" r:id="Rbc6b87c332f44825">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fbf49f4059454c9d">
              <w:r>
                <w:rPr>
                  <w:rStyle w:val="Hyperlink"/>
                  <w:color w:val="244061"/>
                </w:rPr>
                <w:t xml:space="preserve">Disability</w:t>
              </w:r>
            </w:hyperlink>
            <w:r>
              <w:rPr>
                <w:rStyle w:val="row-content"/>
                <w:color w:val="244061"/>
              </w:rPr>
              <w:t xml:space="preserve">, Standard 07/10/2014</w:t>
            </w:r>
          </w:p>
          <w:p>
            <w:pPr>
              <w:spacing w:before="0" w:after="0"/>
            </w:pPr>
            <w:hyperlink w:history="true" r:id="R49f10cb353234942">
              <w:r>
                <w:rPr>
                  <w:rStyle w:val="Hyperlink"/>
                  <w:color w:val="244061"/>
                </w:rPr>
                <w:t xml:space="preserve">Early Childhood</w:t>
              </w:r>
            </w:hyperlink>
            <w:r>
              <w:rPr>
                <w:rStyle w:val="row-content"/>
                <w:color w:val="244061"/>
              </w:rPr>
              <w:t xml:space="preserve">, Standard 21/05/2010</w:t>
            </w:r>
          </w:p>
          <w:p>
            <w:pPr>
              <w:spacing w:before="0" w:after="0"/>
            </w:pPr>
            <w:hyperlink w:history="true" r:id="R5317dd412c474f6b">
              <w:r>
                <w:rPr>
                  <w:rStyle w:val="Hyperlink"/>
                  <w:color w:val="244061"/>
                </w:rPr>
                <w:t xml:space="preserve">Health</w:t>
              </w:r>
            </w:hyperlink>
            <w:r>
              <w:rPr>
                <w:rStyle w:val="row-content"/>
                <w:color w:val="244061"/>
              </w:rPr>
              <w:t xml:space="preserve">, Standard 01/03/2005</w:t>
            </w:r>
          </w:p>
          <w:p>
            <w:pPr>
              <w:spacing w:before="0" w:after="0"/>
            </w:pPr>
            <w:hyperlink w:history="true" r:id="R350a4178c9354c3b">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Australian dollars.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Gross expenditure should be reported with no revenue offsets, except for inter-hospital transfers.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Record values up to hundreds of millions of dollars. Rounded to nearest whole dollar.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used in the formation of </w:t>
            </w:r>
            <w:hyperlink w:history="true" r:id="R31eddbdb29fe4095">
              <w:r>
                <w:rPr>
                  <w:rStyle w:val="Hyperlink"/>
                </w:rPr>
                <w:t xml:space="preserve">Establishment (community mental health)—recurrent expenditure (non-salary operating costs) (financial year), total Australian currency N[N(8)]</w:t>
              </w:r>
            </w:hyperlink>
          </w:p>
          <w:p>
            <w:pPr>
              <w:spacing w:before="0" w:after="0"/>
            </w:pPr>
            <w:r>
              <w:rPr>
                <w:rStyle w:val="row-content"/>
                <w:color w:val="244061"/>
              </w:rPr>
              <w:t xml:space="preserve">       </w:t>
            </w:r>
            <w:hyperlink w:history="true" r:id="Rfd79782fab12426b">
              <w:r>
                <w:rPr>
                  <w:rStyle w:val="Hyperlink"/>
                  <w:color w:val="244061"/>
                </w:rPr>
                <w:t xml:space="preserve">Health</w:t>
              </w:r>
            </w:hyperlink>
            <w:r>
              <w:rPr>
                <w:rStyle w:val="row-content"/>
                <w:color w:val="244061"/>
              </w:rPr>
              <w:t xml:space="preserve">, Standard 01/03/2005</w:t>
            </w:r>
          </w:p>
          <w:p>
            <w:r>
              <w:br/>
            </w:r>
            <w:r>
              <w:rPr>
                <w:rStyle w:val="row-content"/>
              </w:rPr>
              <w:t xml:space="preserve">Is used in the formation of </w:t>
            </w:r>
            <w:hyperlink w:history="true" r:id="R32c6185989d94579">
              <w:r>
                <w:rPr>
                  <w:rStyle w:val="Hyperlink"/>
                </w:rPr>
                <w:t xml:space="preserve">Establishment (mental health)—recurrent expenditure (non-salary operating costs) (financial year), total Australian currency N[N(8)]</w:t>
              </w:r>
            </w:hyperlink>
          </w:p>
          <w:p>
            <w:pPr>
              <w:spacing w:before="0" w:after="0"/>
            </w:pPr>
            <w:r>
              <w:rPr>
                <w:rStyle w:val="row-content"/>
                <w:color w:val="244061"/>
              </w:rPr>
              <w:t xml:space="preserve">       </w:t>
            </w:r>
            <w:hyperlink w:history="true" r:id="Rd352b95594124246">
              <w:r>
                <w:rPr>
                  <w:rStyle w:val="Hyperlink"/>
                  <w:color w:val="244061"/>
                </w:rPr>
                <w:t xml:space="preserve">Health</w:t>
              </w:r>
            </w:hyperlink>
            <w:r>
              <w:rPr>
                <w:rStyle w:val="row-content"/>
                <w:color w:val="244061"/>
              </w:rPr>
              <w:t xml:space="preserve">, Superseded 20/01/2021</w:t>
            </w:r>
          </w:p>
          <w:p>
            <w:r>
              <w:br/>
            </w:r>
            <w:r>
              <w:rPr>
                <w:rStyle w:val="row-content"/>
              </w:rPr>
              <w:t xml:space="preserve">Is used in the formation of </w:t>
            </w:r>
            <w:hyperlink w:history="true" r:id="R5dda3ceaf21c46f2">
              <w:r>
                <w:rPr>
                  <w:rStyle w:val="Hyperlink"/>
                </w:rPr>
                <w:t xml:space="preserve">Establishment (mental health)—recurrent expenditure (non-salary operating costs) (financial year), total Australian currency N[N(8)]</w:t>
              </w:r>
            </w:hyperlink>
          </w:p>
          <w:p>
            <w:pPr>
              <w:spacing w:before="0" w:after="0"/>
            </w:pPr>
            <w:r>
              <w:rPr>
                <w:rStyle w:val="row-content"/>
                <w:color w:val="244061"/>
              </w:rPr>
              <w:t xml:space="preserve">       </w:t>
            </w:r>
            <w:hyperlink w:history="true" r:id="R2bdecd42eec141e5">
              <w:r>
                <w:rPr>
                  <w:rStyle w:val="Hyperlink"/>
                  <w:color w:val="244061"/>
                </w:rPr>
                <w:t xml:space="preserve">Health</w:t>
              </w:r>
            </w:hyperlink>
            <w:r>
              <w:rPr>
                <w:rStyle w:val="row-content"/>
                <w:color w:val="244061"/>
              </w:rPr>
              <w:t xml:space="preserve">, Superseded 16/01/2020</w:t>
            </w:r>
          </w:p>
          <w:p>
            <w:r>
              <w:br/>
            </w:r>
            <w:r>
              <w:rPr>
                <w:rStyle w:val="row-content"/>
              </w:rPr>
              <w:t xml:space="preserve">Is used in the formation of </w:t>
            </w:r>
            <w:hyperlink w:history="true" r:id="Rcbab2d6204a846cf">
              <w:r>
                <w:rPr>
                  <w:rStyle w:val="Hyperlink"/>
                </w:rPr>
                <w:t xml:space="preserve">Establishment (mental health)—recurrent expenditure (non-salary operating costs) (financial year), total Australian currency N[N(8)]</w:t>
              </w:r>
            </w:hyperlink>
          </w:p>
          <w:p>
            <w:pPr>
              <w:spacing w:before="0" w:after="0"/>
            </w:pPr>
            <w:r>
              <w:rPr>
                <w:rStyle w:val="row-content"/>
                <w:color w:val="244061"/>
              </w:rPr>
              <w:t xml:space="preserve">       </w:t>
            </w:r>
            <w:hyperlink w:history="true" r:id="R99a8ef97c72f480b">
              <w:r>
                <w:rPr>
                  <w:rStyle w:val="Hyperlink"/>
                  <w:color w:val="244061"/>
                </w:rPr>
                <w:t xml:space="preserve">Health</w:t>
              </w:r>
            </w:hyperlink>
            <w:r>
              <w:rPr>
                <w:rStyle w:val="row-content"/>
                <w:color w:val="244061"/>
              </w:rPr>
              <w:t xml:space="preserve">, Standard 20/01/2021</w:t>
            </w:r>
          </w:p>
          <w:p>
            <w:r>
              <w:br/>
            </w:r>
            <w:r>
              <w:rPr>
                <w:rStyle w:val="row-content"/>
              </w:rPr>
              <w:t xml:space="preserve">Is used in the formation of </w:t>
            </w:r>
            <w:hyperlink w:history="true" r:id="R009c84c2f510472d">
              <w:r>
                <w:rPr>
                  <w:rStyle w:val="Hyperlink"/>
                </w:rPr>
                <w:t xml:space="preserve">Establishment—recurrent expenditure (financial year), total Australian currency N[N(8)]</w:t>
              </w:r>
            </w:hyperlink>
          </w:p>
          <w:p>
            <w:pPr>
              <w:spacing w:before="0" w:after="0"/>
            </w:pPr>
            <w:r>
              <w:rPr>
                <w:rStyle w:val="row-content"/>
                <w:color w:val="244061"/>
              </w:rPr>
              <w:t xml:space="preserve">       </w:t>
            </w:r>
            <w:hyperlink w:history="true" r:id="R6e19afe8501c4c8b">
              <w:r>
                <w:rPr>
                  <w:rStyle w:val="Hyperlink"/>
                  <w:color w:val="244061"/>
                </w:rPr>
                <w:t xml:space="preserve">Health</w:t>
              </w:r>
            </w:hyperlink>
            <w:r>
              <w:rPr>
                <w:rStyle w:val="row-content"/>
                <w:color w:val="244061"/>
              </w:rPr>
              <w:t xml:space="preserve">, Standard 08/12/2004</w:t>
            </w:r>
          </w:p>
          <w:p>
            <w:r>
              <w:br/>
            </w:r>
            <w:r>
              <w:rPr>
                <w:rStyle w:val="row-content"/>
              </w:rPr>
              <w:t xml:space="preserve">Is re-engineered from </w:t>
            </w:r>
            <w:hyperlink w:history="true" r:id="R0902d851927d4b1f">
              <w:r>
                <w:drawing>
                  <wp:inline xmlns:wp="http://schemas.openxmlformats.org/drawingml/2006/wordprocessingDrawing" distT="0" distB="0" distL="0" distR="0">
                    <wp:extent cx="152400" cy="152400"/>
                    <wp:effectExtent l="19050" t="0" r="0" b="0"/>
                    <wp:docPr id="2" name="Picture 2" descr="">
                      <a:hlinkClick xmlns:a="http://schemas.openxmlformats.org/drawingml/2006/main" r:id="R0902d851927d4b1f"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206bae9cea8a4466"/>
                            <a:srcRect/>
                            <a:stretch>
                              <a:fillRect/>
                            </a:stretch>
                          </pic:blipFill>
                          <pic:spPr bwMode="auto">
                            <a:xfrm>
                              <a:off x="0" y="0"/>
                              <a:ext cx="152400" cy="152400"/>
                            </a:xfrm>
                            <a:prstGeom prst="rect">
                              <a:avLst/>
                            </a:prstGeom>
                          </pic:spPr>
                        </pic:pic>
                      </a:graphicData>
                    </a:graphic>
                  </wp:inline>
                </w:drawing>
              </w:r>
              <w:r>
                <w:rPr>
                  <w:rStyle w:val="Hyperlink"/>
                </w:rPr>
                <w:t xml:space="preserve"> Medical and surgical supplies, version 1, DE, NHDD, NHIMG, Superseded 01/03/2005.pdf</w:t>
              </w:r>
            </w:hyperlink>
          </w:p>
          <w:p>
            <w:r>
              <w:rPr>
                <w:rStyle w:val="row-content"/>
              </w:rPr>
              <w:t xml:space="preserve"> (13.9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a1c0110487840a5">
              <w:r>
                <w:rPr>
                  <w:rStyle w:val="Hyperlink"/>
                </w:rPr>
                <w:t xml:space="preserve">Mental health establishments NMDS 2005-06</w:t>
              </w:r>
            </w:hyperlink>
          </w:p>
          <w:p>
            <w:pPr>
              <w:spacing w:before="0" w:after="0"/>
            </w:pPr>
            <w:r>
              <w:rPr>
                <w:rStyle w:val="row-content"/>
                <w:color w:val="244061"/>
              </w:rPr>
              <w:t xml:space="preserve">       </w:t>
            </w:r>
            <w:hyperlink w:history="true" r:id="R72c10d676b434f50">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r>
              <w:br/>
            </w:r>
            <w:r>
              <w:br/>
            </w:r>
            <w:hyperlink w:history="true" r:id="Re85a1dc43647420b">
              <w:r>
                <w:rPr>
                  <w:rStyle w:val="Hyperlink"/>
                </w:rPr>
                <w:t xml:space="preserve">Mental health establishments NMDS 2005-06</w:t>
              </w:r>
            </w:hyperlink>
          </w:p>
          <w:p>
            <w:pPr>
              <w:spacing w:before="0" w:after="0"/>
            </w:pPr>
            <w:r>
              <w:rPr>
                <w:rStyle w:val="row-content"/>
                <w:color w:val="244061"/>
              </w:rPr>
              <w:t xml:space="preserve">       </w:t>
            </w:r>
            <w:hyperlink w:history="true" r:id="R82964d3c59794b6c">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DSS specific information: </w:t>
            </w:r>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r>
              <w:br/>
            </w:r>
            <w:r>
              <w:br/>
            </w:r>
            <w:hyperlink w:history="true" r:id="Rc3c40e9e2ccc4c36">
              <w:r>
                <w:rPr>
                  <w:rStyle w:val="Hyperlink"/>
                </w:rPr>
                <w:t xml:space="preserve">Mental health establishments NMDS 2006-07</w:t>
              </w:r>
            </w:hyperlink>
          </w:p>
          <w:p>
            <w:pPr>
              <w:spacing w:before="0" w:after="0"/>
            </w:pPr>
            <w:r>
              <w:rPr>
                <w:rStyle w:val="row-content"/>
                <w:color w:val="244061"/>
              </w:rPr>
              <w:t xml:space="preserve">       </w:t>
            </w:r>
            <w:hyperlink w:history="true" r:id="R8667a601bd24424b">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a6cd04a38c2742bb">
              <w:r>
                <w:rPr>
                  <w:rStyle w:val="Hyperlink"/>
                </w:rPr>
                <w:t xml:space="preserve">Mental health establishments NMDS 2007-08</w:t>
              </w:r>
            </w:hyperlink>
          </w:p>
          <w:p>
            <w:pPr>
              <w:spacing w:before="0" w:after="0"/>
            </w:pPr>
            <w:r>
              <w:rPr>
                <w:rStyle w:val="row-content"/>
                <w:color w:val="244061"/>
              </w:rPr>
              <w:t xml:space="preserve">       </w:t>
            </w:r>
            <w:hyperlink w:history="true" r:id="R29f5c679b562488e">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636ca4f965714521">
              <w:r>
                <w:rPr>
                  <w:rStyle w:val="Hyperlink"/>
                </w:rPr>
                <w:t xml:space="preserve">Mental health establishments NMDS 2008-09</w:t>
              </w:r>
            </w:hyperlink>
          </w:p>
          <w:p>
            <w:pPr>
              <w:spacing w:before="0" w:after="0"/>
            </w:pPr>
            <w:r>
              <w:rPr>
                <w:rStyle w:val="row-content"/>
                <w:color w:val="244061"/>
              </w:rPr>
              <w:t xml:space="preserve">       </w:t>
            </w:r>
            <w:hyperlink w:history="true" r:id="Rac2b38d9fbfb4f4c">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97e7062ff6f84385">
              <w:r>
                <w:rPr>
                  <w:rStyle w:val="Hyperlink"/>
                </w:rPr>
                <w:t xml:space="preserve">Mental health establishments NMDS 2009-10</w:t>
              </w:r>
            </w:hyperlink>
          </w:p>
          <w:p>
            <w:pPr>
              <w:spacing w:before="0" w:after="0"/>
            </w:pPr>
            <w:r>
              <w:rPr>
                <w:rStyle w:val="row-content"/>
                <w:color w:val="244061"/>
              </w:rPr>
              <w:t xml:space="preserve">       </w:t>
            </w:r>
            <w:hyperlink w:history="true" r:id="R10a3866a1e99481e">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aeb5bf2fa42248bf">
              <w:r>
                <w:rPr>
                  <w:rStyle w:val="Hyperlink"/>
                </w:rPr>
                <w:t xml:space="preserve">Mental health establishments NMDS 2010-11</w:t>
              </w:r>
            </w:hyperlink>
          </w:p>
          <w:p>
            <w:pPr>
              <w:spacing w:before="0" w:after="0"/>
            </w:pPr>
            <w:r>
              <w:rPr>
                <w:rStyle w:val="row-content"/>
                <w:color w:val="244061"/>
              </w:rPr>
              <w:t xml:space="preserve">       </w:t>
            </w:r>
            <w:hyperlink w:history="true" r:id="R9f50dee74c6f49bf">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d84019058d454235">
              <w:r>
                <w:rPr>
                  <w:rStyle w:val="Hyperlink"/>
                </w:rPr>
                <w:t xml:space="preserve">Mental health establishments NMDS 2011-12</w:t>
              </w:r>
            </w:hyperlink>
          </w:p>
          <w:p>
            <w:pPr>
              <w:spacing w:before="0" w:after="0"/>
            </w:pPr>
            <w:r>
              <w:rPr>
                <w:rStyle w:val="row-content"/>
                <w:color w:val="244061"/>
              </w:rPr>
              <w:t xml:space="preserve">       </w:t>
            </w:r>
            <w:hyperlink w:history="true" r:id="R03f50c98975243a8">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63e6f933e1254920">
              <w:r>
                <w:rPr>
                  <w:rStyle w:val="Hyperlink"/>
                </w:rPr>
                <w:t xml:space="preserve">Mental health establishments NMDS 2012-13</w:t>
              </w:r>
            </w:hyperlink>
          </w:p>
          <w:p>
            <w:pPr>
              <w:spacing w:before="0" w:after="0"/>
            </w:pPr>
            <w:r>
              <w:rPr>
                <w:rStyle w:val="row-content"/>
                <w:color w:val="244061"/>
              </w:rPr>
              <w:t xml:space="preserve">       </w:t>
            </w:r>
            <w:hyperlink w:history="true" r:id="Re582297e9d514005">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6edd0bf8ddc54e97">
              <w:r>
                <w:rPr>
                  <w:rStyle w:val="Hyperlink"/>
                </w:rPr>
                <w:t xml:space="preserve">Mental health establishments NMDS 2013-14</w:t>
              </w:r>
            </w:hyperlink>
          </w:p>
          <w:p>
            <w:pPr>
              <w:spacing w:before="0" w:after="0"/>
            </w:pPr>
            <w:r>
              <w:rPr>
                <w:rStyle w:val="row-content"/>
                <w:color w:val="244061"/>
              </w:rPr>
              <w:t xml:space="preserve">       </w:t>
            </w:r>
            <w:hyperlink w:history="true" r:id="Rc195f33370d4443b">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f541f312aaec434d">
              <w:r>
                <w:rPr>
                  <w:rStyle w:val="Hyperlink"/>
                </w:rPr>
                <w:t xml:space="preserve">Mental health establishments NMDS 2014-15</w:t>
              </w:r>
            </w:hyperlink>
          </w:p>
          <w:p>
            <w:pPr>
              <w:spacing w:before="0" w:after="0"/>
            </w:pPr>
            <w:r>
              <w:rPr>
                <w:rStyle w:val="row-content"/>
                <w:color w:val="244061"/>
              </w:rPr>
              <w:t xml:space="preserve">       </w:t>
            </w:r>
            <w:hyperlink w:history="true" r:id="R573623e1959443d9">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050e1d77f9974682">
              <w:r>
                <w:rPr>
                  <w:rStyle w:val="Hyperlink"/>
                </w:rPr>
                <w:t xml:space="preserve">Mental health establishments NMDS 2015-16</w:t>
              </w:r>
            </w:hyperlink>
          </w:p>
          <w:p>
            <w:pPr>
              <w:spacing w:before="0" w:after="0"/>
            </w:pPr>
            <w:r>
              <w:rPr>
                <w:rStyle w:val="row-content"/>
                <w:color w:val="244061"/>
              </w:rPr>
              <w:t xml:space="preserve">       </w:t>
            </w:r>
            <w:hyperlink w:history="true" r:id="R995f970d8a5e4a88">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8c50e5de6ddd4ad6">
              <w:r>
                <w:rPr>
                  <w:rStyle w:val="Hyperlink"/>
                </w:rPr>
                <w:t xml:space="preserve">Mental health establishments NMDS 2016-17</w:t>
              </w:r>
            </w:hyperlink>
          </w:p>
          <w:p>
            <w:pPr>
              <w:spacing w:before="0" w:after="0"/>
            </w:pPr>
            <w:r>
              <w:rPr>
                <w:rStyle w:val="row-content"/>
                <w:color w:val="244061"/>
              </w:rPr>
              <w:t xml:space="preserve">       </w:t>
            </w:r>
            <w:hyperlink w:history="true" r:id="Re1d2a0ad82844804">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b8e1aecf7db848e1">
              <w:r>
                <w:rPr>
                  <w:rStyle w:val="Hyperlink"/>
                </w:rPr>
                <w:t xml:space="preserve">Mental health establishments NMDS 2017–18</w:t>
              </w:r>
            </w:hyperlink>
          </w:p>
          <w:p>
            <w:pPr>
              <w:spacing w:before="0" w:after="0"/>
            </w:pPr>
            <w:r>
              <w:rPr>
                <w:rStyle w:val="row-content"/>
                <w:color w:val="244061"/>
              </w:rPr>
              <w:t xml:space="preserve">       </w:t>
            </w:r>
            <w:hyperlink w:history="true" r:id="R27f7a3f9dc5a44ac">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f88da034e4804d06">
              <w:r>
                <w:rPr>
                  <w:rStyle w:val="Hyperlink"/>
                </w:rPr>
                <w:t xml:space="preserve">Mental health establishments NMDS 2018–19</w:t>
              </w:r>
            </w:hyperlink>
          </w:p>
          <w:p>
            <w:pPr>
              <w:spacing w:before="0" w:after="0"/>
            </w:pPr>
            <w:r>
              <w:rPr>
                <w:rStyle w:val="row-content"/>
                <w:color w:val="244061"/>
              </w:rPr>
              <w:t xml:space="preserve">       </w:t>
            </w:r>
            <w:hyperlink w:history="true" r:id="R5711b591701e4105">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5d5a89b4d06a49b3">
              <w:r>
                <w:rPr>
                  <w:rStyle w:val="Hyperlink"/>
                </w:rPr>
                <w:t xml:space="preserve">Mental health establishments NMDS 2019–20</w:t>
              </w:r>
            </w:hyperlink>
          </w:p>
          <w:p>
            <w:pPr>
              <w:spacing w:before="0" w:after="0"/>
            </w:pPr>
            <w:r>
              <w:rPr>
                <w:rStyle w:val="row-content"/>
                <w:color w:val="244061"/>
              </w:rPr>
              <w:t xml:space="preserve">       </w:t>
            </w:r>
            <w:hyperlink w:history="true" r:id="R24b59e4f070846ec">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beb305b4617a49f6">
              <w:r>
                <w:rPr>
                  <w:rStyle w:val="Hyperlink"/>
                </w:rPr>
                <w:t xml:space="preserve">Mental health establishments NMDS 2020–21</w:t>
              </w:r>
            </w:hyperlink>
          </w:p>
          <w:p>
            <w:pPr>
              <w:spacing w:before="0" w:after="0"/>
            </w:pPr>
            <w:r>
              <w:rPr>
                <w:rStyle w:val="row-content"/>
                <w:color w:val="244061"/>
              </w:rPr>
              <w:t xml:space="preserve">       </w:t>
            </w:r>
            <w:hyperlink w:history="true" r:id="R1b1b194f1b7d4c53">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3a92d8a21f0b4fc9">
              <w:r>
                <w:rPr>
                  <w:rStyle w:val="Hyperlink"/>
                </w:rPr>
                <w:t xml:space="preserve">Mental health establishments NMDS 2021–22</w:t>
              </w:r>
            </w:hyperlink>
          </w:p>
          <w:p>
            <w:pPr>
              <w:spacing w:before="0" w:after="0"/>
            </w:pPr>
            <w:r>
              <w:rPr>
                <w:rStyle w:val="row-content"/>
                <w:color w:val="244061"/>
              </w:rPr>
              <w:t xml:space="preserve">       </w:t>
            </w:r>
            <w:hyperlink w:history="true" r:id="R8e278d68341b449b">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306291e74dce466c">
              <w:r>
                <w:rPr>
                  <w:rStyle w:val="Hyperlink"/>
                </w:rPr>
                <w:t xml:space="preserve">Mental health establishments NMDS 2022–23</w:t>
              </w:r>
            </w:hyperlink>
          </w:p>
          <w:p>
            <w:pPr>
              <w:spacing w:before="0" w:after="0"/>
            </w:pPr>
            <w:r>
              <w:rPr>
                <w:rStyle w:val="row-content"/>
                <w:color w:val="244061"/>
              </w:rPr>
              <w:t xml:space="preserve">       </w:t>
            </w:r>
            <w:hyperlink w:history="true" r:id="R01780e79afcb420a">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f4f47ad5b71c43a3">
              <w:r>
                <w:rPr>
                  <w:rStyle w:val="Hyperlink"/>
                </w:rPr>
                <w:t xml:space="preserve">Mental health establishments NMDS 2023–24</w:t>
              </w:r>
            </w:hyperlink>
          </w:p>
          <w:p>
            <w:pPr>
              <w:spacing w:before="0" w:after="0"/>
            </w:pPr>
            <w:r>
              <w:rPr>
                <w:rStyle w:val="row-content"/>
                <w:color w:val="244061"/>
              </w:rPr>
              <w:t xml:space="preserve">       </w:t>
            </w:r>
            <w:hyperlink w:history="true" r:id="Raea65e1ee8a24839">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9b61cf3b587f4015">
              <w:r>
                <w:rPr>
                  <w:rStyle w:val="Hyperlink"/>
                </w:rPr>
                <w:t xml:space="preserve">Mental health establishments NMDS 2024–25</w:t>
              </w:r>
            </w:hyperlink>
          </w:p>
          <w:p>
            <w:pPr>
              <w:spacing w:before="0" w:after="0"/>
            </w:pPr>
            <w:r>
              <w:rPr>
                <w:rStyle w:val="row-content"/>
                <w:color w:val="244061"/>
              </w:rPr>
              <w:t xml:space="preserve">       </w:t>
            </w:r>
            <w:hyperlink w:history="true" r:id="Rfd1b2bb6f2974a30">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8dc0ad52279d4d7a">
              <w:r>
                <w:rPr>
                  <w:rStyle w:val="Hyperlink"/>
                </w:rPr>
                <w:t xml:space="preserve">Public hospital establishments NMDS</w:t>
              </w:r>
            </w:hyperlink>
          </w:p>
          <w:p>
            <w:pPr>
              <w:spacing w:before="0" w:after="0"/>
            </w:pPr>
            <w:r>
              <w:rPr>
                <w:rStyle w:val="row-content"/>
                <w:color w:val="244061"/>
              </w:rPr>
              <w:t xml:space="preserve">       </w:t>
            </w:r>
            <w:hyperlink w:history="true" r:id="R2e07ae5d7fc148cd">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162c972217734fe8">
              <w:r>
                <w:rPr>
                  <w:rStyle w:val="Hyperlink"/>
                </w:rPr>
                <w:t xml:space="preserve">Public hospital establishments NMDS</w:t>
              </w:r>
            </w:hyperlink>
          </w:p>
          <w:p>
            <w:pPr>
              <w:spacing w:before="0" w:after="0"/>
            </w:pPr>
            <w:r>
              <w:rPr>
                <w:rStyle w:val="row-content"/>
                <w:color w:val="244061"/>
              </w:rPr>
              <w:t xml:space="preserve">       </w:t>
            </w:r>
            <w:hyperlink w:history="true" r:id="Re00248c39613490f">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b3a4dd5a4a3648e9">
              <w:r>
                <w:rPr>
                  <w:rStyle w:val="Hyperlink"/>
                </w:rPr>
                <w:t xml:space="preserve">Public hospital establishments NMDS 2007-08</w:t>
              </w:r>
            </w:hyperlink>
          </w:p>
          <w:p>
            <w:pPr>
              <w:spacing w:before="0" w:after="0"/>
            </w:pPr>
            <w:r>
              <w:rPr>
                <w:rStyle w:val="row-content"/>
                <w:color w:val="244061"/>
              </w:rPr>
              <w:t xml:space="preserve">       </w:t>
            </w:r>
            <w:hyperlink w:history="true" r:id="R5343f89cd5514419">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258022361b884ebe">
              <w:r>
                <w:rPr>
                  <w:rStyle w:val="Hyperlink"/>
                </w:rPr>
                <w:t xml:space="preserve">Public hospital establishments NMDS 2008-09</w:t>
              </w:r>
            </w:hyperlink>
          </w:p>
          <w:p>
            <w:pPr>
              <w:spacing w:before="0" w:after="0"/>
            </w:pPr>
            <w:r>
              <w:rPr>
                <w:rStyle w:val="row-content"/>
                <w:color w:val="244061"/>
              </w:rPr>
              <w:t xml:space="preserve">       </w:t>
            </w:r>
            <w:hyperlink w:history="true" r:id="Rf08826828f0a4131">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c577704b50fd402f">
              <w:r>
                <w:rPr>
                  <w:rStyle w:val="Hyperlink"/>
                </w:rPr>
                <w:t xml:space="preserve">Public hospital establishments NMDS 2009-10</w:t>
              </w:r>
            </w:hyperlink>
          </w:p>
          <w:p>
            <w:pPr>
              <w:spacing w:before="0" w:after="0"/>
            </w:pPr>
            <w:r>
              <w:rPr>
                <w:rStyle w:val="row-content"/>
                <w:color w:val="244061"/>
              </w:rPr>
              <w:t xml:space="preserve">       </w:t>
            </w:r>
            <w:hyperlink w:history="true" r:id="R579d26cf9eff41a8">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a963f8a01cc84ffb">
              <w:r>
                <w:rPr>
                  <w:rStyle w:val="Hyperlink"/>
                </w:rPr>
                <w:t xml:space="preserve">Public hospital establishments NMDS 2010-11</w:t>
              </w:r>
            </w:hyperlink>
          </w:p>
          <w:p>
            <w:pPr>
              <w:spacing w:before="0" w:after="0"/>
            </w:pPr>
            <w:r>
              <w:rPr>
                <w:rStyle w:val="row-content"/>
                <w:color w:val="244061"/>
              </w:rPr>
              <w:t xml:space="preserve">       </w:t>
            </w:r>
            <w:hyperlink w:history="true" r:id="R3e8f3bcf1d5e4729">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10676920937f47e5">
              <w:r>
                <w:rPr>
                  <w:rStyle w:val="Hyperlink"/>
                </w:rPr>
                <w:t xml:space="preserve">Public hospital establishments NMDS 2011-12</w:t>
              </w:r>
            </w:hyperlink>
          </w:p>
          <w:p>
            <w:pPr>
              <w:spacing w:before="0" w:after="0"/>
            </w:pPr>
            <w:r>
              <w:rPr>
                <w:rStyle w:val="row-content"/>
                <w:color w:val="244061"/>
              </w:rPr>
              <w:t xml:space="preserve">       </w:t>
            </w:r>
            <w:hyperlink w:history="true" r:id="Red32b5c8b355423a">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49f4ef1475b34c2e">
              <w:r>
                <w:rPr>
                  <w:rStyle w:val="Hyperlink"/>
                </w:rPr>
                <w:t xml:space="preserve">Public hospital establishments NMDS 2012-13</w:t>
              </w:r>
            </w:hyperlink>
          </w:p>
          <w:p>
            <w:pPr>
              <w:spacing w:before="0" w:after="0"/>
            </w:pPr>
            <w:r>
              <w:rPr>
                <w:rStyle w:val="row-content"/>
                <w:color w:val="244061"/>
              </w:rPr>
              <w:t xml:space="preserve">       </w:t>
            </w:r>
            <w:hyperlink w:history="true" r:id="R991e6ddab7744845">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37736c9d4b5e42fb">
              <w:r>
                <w:rPr>
                  <w:rStyle w:val="Hyperlink"/>
                </w:rPr>
                <w:t xml:space="preserve">Public hospital establishments NMDS 2013-14</w:t>
              </w:r>
            </w:hyperlink>
          </w:p>
          <w:p>
            <w:pPr>
              <w:spacing w:before="0" w:after="0"/>
            </w:pPr>
            <w:r>
              <w:rPr>
                <w:rStyle w:val="row-content"/>
                <w:color w:val="244061"/>
              </w:rPr>
              <w:t xml:space="preserve">       </w:t>
            </w:r>
            <w:hyperlink w:history="true" r:id="R93916f1e06494f21">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ba31161b63eb49b8">
              <w:r>
                <w:rPr>
                  <w:rStyle w:val="Hyperlink"/>
                </w:rPr>
                <w:t xml:space="preserve">Australian Health Performance Framework: PI 2.6.1–Cost per weighted separation and total case weighted separations, 2020</w:t>
              </w:r>
            </w:hyperlink>
          </w:p>
          <w:p>
            <w:pPr>
              <w:spacing w:before="0" w:after="0"/>
            </w:pPr>
            <w:r>
              <w:rPr>
                <w:rStyle w:val="row-content"/>
                <w:color w:val="244061"/>
              </w:rPr>
              <w:t xml:space="preserve">       </w:t>
            </w:r>
            <w:hyperlink w:history="true" r:id="R043d05dbad0e47e3">
              <w:r>
                <w:rPr>
                  <w:rStyle w:val="Hyperlink"/>
                  <w:color w:val="244061"/>
                </w:rPr>
                <w:t xml:space="preserve">Health</w:t>
              </w:r>
            </w:hyperlink>
            <w:r>
              <w:rPr>
                <w:rStyle w:val="row-content"/>
                <w:color w:val="244061"/>
              </w:rPr>
              <w:t xml:space="preserve">, Qualified 16/03/2022</w:t>
            </w:r>
          </w:p>
          <w:p>
            <w:r>
              <w:br/>
            </w:r>
            <w:hyperlink w:history="true" r:id="R383742476bce4a65">
              <w:r>
                <w:rPr>
                  <w:rStyle w:val="Hyperlink"/>
                </w:rPr>
                <w:t xml:space="preserve">National Healthcare Agreement: P69-Cost per casemix adjusted separation, 2010</w:t>
              </w:r>
            </w:hyperlink>
          </w:p>
          <w:p>
            <w:pPr>
              <w:spacing w:before="0" w:after="0"/>
            </w:pPr>
            <w:r>
              <w:rPr>
                <w:rStyle w:val="row-content"/>
                <w:color w:val="244061"/>
              </w:rPr>
              <w:t xml:space="preserve">       </w:t>
            </w:r>
            <w:hyperlink w:history="true" r:id="R62791e35a862450a">
              <w:r>
                <w:rPr>
                  <w:rStyle w:val="Hyperlink"/>
                  <w:color w:val="244061"/>
                </w:rPr>
                <w:t xml:space="preserve">Health</w:t>
              </w:r>
            </w:hyperlink>
            <w:r>
              <w:rPr>
                <w:rStyle w:val="row-content"/>
                <w:color w:val="244061"/>
              </w:rPr>
              <w:t xml:space="preserve">, Superseded 08/06/2011</w:t>
            </w:r>
          </w:p>
          <w:p>
            <w:r>
              <w:br/>
            </w:r>
            <w:hyperlink w:history="true" r:id="R146255cb999946e4">
              <w:r>
                <w:rPr>
                  <w:rStyle w:val="Hyperlink"/>
                </w:rPr>
                <w:t xml:space="preserve">National Healthcare Agreement: PI 69-Cost per casemix adjusted separation, 2011</w:t>
              </w:r>
            </w:hyperlink>
          </w:p>
          <w:p>
            <w:pPr>
              <w:spacing w:before="0" w:after="0"/>
            </w:pPr>
            <w:r>
              <w:rPr>
                <w:rStyle w:val="row-content"/>
                <w:color w:val="244061"/>
              </w:rPr>
              <w:t xml:space="preserve">       </w:t>
            </w:r>
            <w:hyperlink w:history="true" r:id="R3418288fccc74de8">
              <w:r>
                <w:rPr>
                  <w:rStyle w:val="Hyperlink"/>
                  <w:color w:val="244061"/>
                </w:rPr>
                <w:t xml:space="preserve">Health</w:t>
              </w:r>
            </w:hyperlink>
            <w:r>
              <w:rPr>
                <w:rStyle w:val="row-content"/>
                <w:color w:val="244061"/>
              </w:rPr>
              <w:t xml:space="preserve">, Superseded 31/10/2011</w:t>
            </w:r>
          </w:p>
          <w:p>
            <w:r>
              <w:br/>
            </w:r>
            <w:hyperlink w:history="true" r:id="R35b9f08201e444ab">
              <w:r>
                <w:rPr>
                  <w:rStyle w:val="Hyperlink"/>
                </w:rPr>
                <w:t xml:space="preserve">National Healthcare Agreement: PI 69-Cost per casemix adjusted separation, 2012</w:t>
              </w:r>
            </w:hyperlink>
          </w:p>
          <w:p>
            <w:pPr>
              <w:spacing w:before="0" w:after="0"/>
            </w:pPr>
            <w:r>
              <w:rPr>
                <w:rStyle w:val="row-content"/>
                <w:color w:val="244061"/>
              </w:rPr>
              <w:t xml:space="preserve">       </w:t>
            </w:r>
            <w:hyperlink w:history="true" r:id="R5d630647a27b4924">
              <w:r>
                <w:rPr>
                  <w:rStyle w:val="Hyperlink"/>
                  <w:color w:val="244061"/>
                </w:rPr>
                <w:t xml:space="preserve">Health</w:t>
              </w:r>
            </w:hyperlink>
            <w:r>
              <w:rPr>
                <w:rStyle w:val="row-content"/>
                <w:color w:val="244061"/>
              </w:rPr>
              <w:t xml:space="preserve">, Retired 25/06/2013</w:t>
            </w:r>
          </w:p>
          <w:p>
            <w:r>
              <w:br/>
            </w:r>
          </w:p>
        </w:tc>
      </w:tr>
    </w:tbl>
    <w:p/>
    <w:tbl>
      <w:tblPr>
        <w:tblStyle w:val="TableGrid"/>
        <w:tblW w:w="0" w:type="auto"/>
      </w:tblPr>
    </w:tbl>
    <w:p>
      <w:r>
        <w:br/>
      </w:r>
    </w:p>
    <w:sectPr>
      <w:footerReference xmlns:r="http://schemas.openxmlformats.org/officeDocument/2006/relationships" w:type="default" r:id="R0e215ef4c6b14b7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270358</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0da07727b1143b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e215ef4c6b14b76" /><Relationship Type="http://schemas.openxmlformats.org/officeDocument/2006/relationships/header" Target="/word/header1.xml" Id="Rd26054c55ed24886" /><Relationship Type="http://schemas.openxmlformats.org/officeDocument/2006/relationships/settings" Target="/word/settings.xml" Id="Rc08403d1495b4fb9" /><Relationship Type="http://schemas.openxmlformats.org/officeDocument/2006/relationships/styles" Target="/word/styles.xml" Id="R129e8a7c2d9b4df5" /><Relationship Type="http://schemas.openxmlformats.org/officeDocument/2006/relationships/hyperlink" Target="https://meteor.aihw.gov.au/RegistrationAuthority/12" TargetMode="External" Id="R351ceab6dcea47c5" /><Relationship Type="http://schemas.openxmlformats.org/officeDocument/2006/relationships/hyperlink" Target="https://meteor.aihw.gov.au/content/269734" TargetMode="External" Id="Rc8c26500cc014dba" /><Relationship Type="http://schemas.openxmlformats.org/officeDocument/2006/relationships/hyperlink" Target="https://meteor.aihw.gov.au/RegistrationAuthority/12" TargetMode="External" Id="R6faffefe573e4c18" /><Relationship Type="http://schemas.openxmlformats.org/officeDocument/2006/relationships/hyperlink" Target="https://meteor.aihw.gov.au/content/268953" TargetMode="External" Id="R7d733370854d4954" /><Relationship Type="http://schemas.openxmlformats.org/officeDocument/2006/relationships/hyperlink" Target="https://meteor.aihw.gov.au/content/269132" TargetMode="External" Id="Ra91977523ea6457b" /><Relationship Type="http://schemas.openxmlformats.org/officeDocument/2006/relationships/hyperlink" Target="https://meteor.aihw.gov.au/content/270563" TargetMode="External" Id="R0508703fb19d45aa" /><Relationship Type="http://schemas.openxmlformats.org/officeDocument/2006/relationships/hyperlink" Target="https://meteor.aihw.gov.au/RegistrationAuthority/19" TargetMode="External" Id="Rdbbab0c378104e4a" /><Relationship Type="http://schemas.openxmlformats.org/officeDocument/2006/relationships/hyperlink" Target="https://meteor.aihw.gov.au/RegistrationAuthority/1" TargetMode="External" Id="Rbc6b87c332f44825" /><Relationship Type="http://schemas.openxmlformats.org/officeDocument/2006/relationships/hyperlink" Target="https://meteor.aihw.gov.au/RegistrationAuthority/16" TargetMode="External" Id="Rfbf49f4059454c9d" /><Relationship Type="http://schemas.openxmlformats.org/officeDocument/2006/relationships/hyperlink" Target="https://meteor.aihw.gov.au/RegistrationAuthority/13" TargetMode="External" Id="R49f10cb353234942" /><Relationship Type="http://schemas.openxmlformats.org/officeDocument/2006/relationships/hyperlink" Target="https://meteor.aihw.gov.au/RegistrationAuthority/12" TargetMode="External" Id="R5317dd412c474f6b" /><Relationship Type="http://schemas.openxmlformats.org/officeDocument/2006/relationships/hyperlink" Target="https://meteor.aihw.gov.au/RegistrationAuthority/8" TargetMode="External" Id="R350a4178c9354c3b" /><Relationship Type="http://schemas.openxmlformats.org/officeDocument/2006/relationships/hyperlink" Target="https://meteor.aihw.gov.au/content/270297" TargetMode="External" Id="R31eddbdb29fe4095" /><Relationship Type="http://schemas.openxmlformats.org/officeDocument/2006/relationships/hyperlink" Target="https://meteor.aihw.gov.au/RegistrationAuthority/12" TargetMode="External" Id="Rfd79782fab12426b" /><Relationship Type="http://schemas.openxmlformats.org/officeDocument/2006/relationships/hyperlink" Target="https://meteor.aihw.gov.au/content/722164" TargetMode="External" Id="R32c6185989d94579" /><Relationship Type="http://schemas.openxmlformats.org/officeDocument/2006/relationships/hyperlink" Target="https://meteor.aihw.gov.au/RegistrationAuthority/12" TargetMode="External" Id="Rd352b95594124246" /><Relationship Type="http://schemas.openxmlformats.org/officeDocument/2006/relationships/hyperlink" Target="https://meteor.aihw.gov.au/content/287979" TargetMode="External" Id="R5dda3ceaf21c46f2" /><Relationship Type="http://schemas.openxmlformats.org/officeDocument/2006/relationships/hyperlink" Target="https://meteor.aihw.gov.au/RegistrationAuthority/12" TargetMode="External" Id="R2bdecd42eec141e5" /><Relationship Type="http://schemas.openxmlformats.org/officeDocument/2006/relationships/hyperlink" Target="https://meteor.aihw.gov.au/content/737453" TargetMode="External" Id="Rcbab2d6204a846cf" /><Relationship Type="http://schemas.openxmlformats.org/officeDocument/2006/relationships/hyperlink" Target="https://meteor.aihw.gov.au/RegistrationAuthority/12" TargetMode="External" Id="R99a8ef97c72f480b" /><Relationship Type="http://schemas.openxmlformats.org/officeDocument/2006/relationships/hyperlink" Target="https://meteor.aihw.gov.au/content/288993" TargetMode="External" Id="R009c84c2f510472d" /><Relationship Type="http://schemas.openxmlformats.org/officeDocument/2006/relationships/hyperlink" Target="https://meteor.aihw.gov.au/RegistrationAuthority/12" TargetMode="External" Id="R6e19afe8501c4c8b" /><Relationship Type="http://schemas.openxmlformats.org/officeDocument/2006/relationships/hyperlink" Target="https://meteor.aihw.gov.au/content/273201" TargetMode="External" Id="R0902d851927d4b1f" /><Relationship Type="http://schemas.openxmlformats.org/officeDocument/2006/relationships/image" Target="/media/image.gif" Id="R206bae9cea8a4466" /><Relationship Type="http://schemas.openxmlformats.org/officeDocument/2006/relationships/hyperlink" Target="https://meteor.aihw.gov.au/content/311875" TargetMode="External" Id="Rea1c0110487840a5" /><Relationship Type="http://schemas.openxmlformats.org/officeDocument/2006/relationships/hyperlink" Target="https://meteor.aihw.gov.au/RegistrationAuthority/12" TargetMode="External" Id="R72c10d676b434f50" /><Relationship Type="http://schemas.openxmlformats.org/officeDocument/2006/relationships/hyperlink" Target="https://meteor.aihw.gov.au/content/298027" TargetMode="External" Id="Re85a1dc43647420b" /><Relationship Type="http://schemas.openxmlformats.org/officeDocument/2006/relationships/hyperlink" Target="https://meteor.aihw.gov.au/RegistrationAuthority/12" TargetMode="External" Id="R82964d3c59794b6c" /><Relationship Type="http://schemas.openxmlformats.org/officeDocument/2006/relationships/hyperlink" Target="https://meteor.aihw.gov.au/content/334283" TargetMode="External" Id="Rc3c40e9e2ccc4c36" /><Relationship Type="http://schemas.openxmlformats.org/officeDocument/2006/relationships/hyperlink" Target="https://meteor.aihw.gov.au/RegistrationAuthority/12" TargetMode="External" Id="R8667a601bd24424b" /><Relationship Type="http://schemas.openxmlformats.org/officeDocument/2006/relationships/hyperlink" Target="https://meteor.aihw.gov.au/content/345134" TargetMode="External" Id="Ra6cd04a38c2742bb" /><Relationship Type="http://schemas.openxmlformats.org/officeDocument/2006/relationships/hyperlink" Target="https://meteor.aihw.gov.au/RegistrationAuthority/12" TargetMode="External" Id="R29f5c679b562488e" /><Relationship Type="http://schemas.openxmlformats.org/officeDocument/2006/relationships/hyperlink" Target="https://meteor.aihw.gov.au/content/362299" TargetMode="External" Id="R636ca4f965714521" /><Relationship Type="http://schemas.openxmlformats.org/officeDocument/2006/relationships/hyperlink" Target="https://meteor.aihw.gov.au/RegistrationAuthority/12" TargetMode="External" Id="Rac2b38d9fbfb4f4c" /><Relationship Type="http://schemas.openxmlformats.org/officeDocument/2006/relationships/hyperlink" Target="https://meteor.aihw.gov.au/content/374981" TargetMode="External" Id="R97e7062ff6f84385" /><Relationship Type="http://schemas.openxmlformats.org/officeDocument/2006/relationships/hyperlink" Target="https://meteor.aihw.gov.au/RegistrationAuthority/12" TargetMode="External" Id="R10a3866a1e99481e" /><Relationship Type="http://schemas.openxmlformats.org/officeDocument/2006/relationships/hyperlink" Target="https://meteor.aihw.gov.au/content/378611" TargetMode="External" Id="Raeb5bf2fa42248bf" /><Relationship Type="http://schemas.openxmlformats.org/officeDocument/2006/relationships/hyperlink" Target="https://meteor.aihw.gov.au/RegistrationAuthority/12" TargetMode="External" Id="R9f50dee74c6f49bf" /><Relationship Type="http://schemas.openxmlformats.org/officeDocument/2006/relationships/hyperlink" Target="https://meteor.aihw.gov.au/content/424725" TargetMode="External" Id="Rd84019058d454235" /><Relationship Type="http://schemas.openxmlformats.org/officeDocument/2006/relationships/hyperlink" Target="https://meteor.aihw.gov.au/RegistrationAuthority/12" TargetMode="External" Id="R03f50c98975243a8" /><Relationship Type="http://schemas.openxmlformats.org/officeDocument/2006/relationships/hyperlink" Target="https://meteor.aihw.gov.au/content/468195" TargetMode="External" Id="R63e6f933e1254920" /><Relationship Type="http://schemas.openxmlformats.org/officeDocument/2006/relationships/hyperlink" Target="https://meteor.aihw.gov.au/RegistrationAuthority/12" TargetMode="External" Id="Re582297e9d514005" /><Relationship Type="http://schemas.openxmlformats.org/officeDocument/2006/relationships/hyperlink" Target="https://meteor.aihw.gov.au/content/493652" TargetMode="External" Id="R6edd0bf8ddc54e97" /><Relationship Type="http://schemas.openxmlformats.org/officeDocument/2006/relationships/hyperlink" Target="https://meteor.aihw.gov.au/RegistrationAuthority/12" TargetMode="External" Id="Rc195f33370d4443b" /><Relationship Type="http://schemas.openxmlformats.org/officeDocument/2006/relationships/hyperlink" Target="https://meteor.aihw.gov.au/content/546889" TargetMode="External" Id="Rf541f312aaec434d" /><Relationship Type="http://schemas.openxmlformats.org/officeDocument/2006/relationships/hyperlink" Target="https://meteor.aihw.gov.au/RegistrationAuthority/12" TargetMode="External" Id="R573623e1959443d9" /><Relationship Type="http://schemas.openxmlformats.org/officeDocument/2006/relationships/hyperlink" Target="https://meteor.aihw.gov.au/content/565661" TargetMode="External" Id="R050e1d77f9974682" /><Relationship Type="http://schemas.openxmlformats.org/officeDocument/2006/relationships/hyperlink" Target="https://meteor.aihw.gov.au/RegistrationAuthority/12" TargetMode="External" Id="R995f970d8a5e4a88" /><Relationship Type="http://schemas.openxmlformats.org/officeDocument/2006/relationships/hyperlink" Target="https://meteor.aihw.gov.au/content/605829" TargetMode="External" Id="R8c50e5de6ddd4ad6" /><Relationship Type="http://schemas.openxmlformats.org/officeDocument/2006/relationships/hyperlink" Target="https://meteor.aihw.gov.au/RegistrationAuthority/12" TargetMode="External" Id="Re1d2a0ad82844804" /><Relationship Type="http://schemas.openxmlformats.org/officeDocument/2006/relationships/hyperlink" Target="https://meteor.aihw.gov.au/content/645723" TargetMode="External" Id="Rb8e1aecf7db848e1" /><Relationship Type="http://schemas.openxmlformats.org/officeDocument/2006/relationships/hyperlink" Target="https://meteor.aihw.gov.au/RegistrationAuthority/12" TargetMode="External" Id="R27f7a3f9dc5a44ac" /><Relationship Type="http://schemas.openxmlformats.org/officeDocument/2006/relationships/hyperlink" Target="https://meteor.aihw.gov.au/content/677892" TargetMode="External" Id="Rf88da034e4804d06" /><Relationship Type="http://schemas.openxmlformats.org/officeDocument/2006/relationships/hyperlink" Target="https://meteor.aihw.gov.au/RegistrationAuthority/12" TargetMode="External" Id="R5711b591701e4105" /><Relationship Type="http://schemas.openxmlformats.org/officeDocument/2006/relationships/hyperlink" Target="https://meteor.aihw.gov.au/content/707557" TargetMode="External" Id="R5d5a89b4d06a49b3" /><Relationship Type="http://schemas.openxmlformats.org/officeDocument/2006/relationships/hyperlink" Target="https://meteor.aihw.gov.au/RegistrationAuthority/12" TargetMode="External" Id="R24b59e4f070846ec" /><Relationship Type="http://schemas.openxmlformats.org/officeDocument/2006/relationships/hyperlink" Target="https://meteor.aihw.gov.au/content/722168" TargetMode="External" Id="Rbeb305b4617a49f6" /><Relationship Type="http://schemas.openxmlformats.org/officeDocument/2006/relationships/hyperlink" Target="https://meteor.aihw.gov.au/RegistrationAuthority/12" TargetMode="External" Id="R1b1b194f1b7d4c53" /><Relationship Type="http://schemas.openxmlformats.org/officeDocument/2006/relationships/hyperlink" Target="https://meteor.aihw.gov.au/content/727352" TargetMode="External" Id="R3a92d8a21f0b4fc9" /><Relationship Type="http://schemas.openxmlformats.org/officeDocument/2006/relationships/hyperlink" Target="https://meteor.aihw.gov.au/RegistrationAuthority/12" TargetMode="External" Id="R8e278d68341b449b" /><Relationship Type="http://schemas.openxmlformats.org/officeDocument/2006/relationships/hyperlink" Target="https://meteor.aihw.gov.au/content/742046" TargetMode="External" Id="R306291e74dce466c" /><Relationship Type="http://schemas.openxmlformats.org/officeDocument/2006/relationships/hyperlink" Target="https://meteor.aihw.gov.au/RegistrationAuthority/12" TargetMode="External" Id="R01780e79afcb420a" /><Relationship Type="http://schemas.openxmlformats.org/officeDocument/2006/relationships/hyperlink" Target="https://meteor.aihw.gov.au/content/756103" TargetMode="External" Id="Rf4f47ad5b71c43a3" /><Relationship Type="http://schemas.openxmlformats.org/officeDocument/2006/relationships/hyperlink" Target="https://meteor.aihw.gov.au/RegistrationAuthority/12" TargetMode="External" Id="Raea65e1ee8a24839" /><Relationship Type="http://schemas.openxmlformats.org/officeDocument/2006/relationships/hyperlink" Target="https://meteor.aihw.gov.au/content/775628" TargetMode="External" Id="R9b61cf3b587f4015" /><Relationship Type="http://schemas.openxmlformats.org/officeDocument/2006/relationships/hyperlink" Target="https://meteor.aihw.gov.au/RegistrationAuthority/12" TargetMode="External" Id="Rfd1b2bb6f2974a30" /><Relationship Type="http://schemas.openxmlformats.org/officeDocument/2006/relationships/hyperlink" Target="https://meteor.aihw.gov.au/content/273047" TargetMode="External" Id="R8dc0ad52279d4d7a" /><Relationship Type="http://schemas.openxmlformats.org/officeDocument/2006/relationships/hyperlink" Target="https://meteor.aihw.gov.au/RegistrationAuthority/12" TargetMode="External" Id="R2e07ae5d7fc148cd" /><Relationship Type="http://schemas.openxmlformats.org/officeDocument/2006/relationships/hyperlink" Target="https://meteor.aihw.gov.au/content/334285" TargetMode="External" Id="R162c972217734fe8" /><Relationship Type="http://schemas.openxmlformats.org/officeDocument/2006/relationships/hyperlink" Target="https://meteor.aihw.gov.au/RegistrationAuthority/12" TargetMode="External" Id="Re00248c39613490f" /><Relationship Type="http://schemas.openxmlformats.org/officeDocument/2006/relationships/hyperlink" Target="https://meteor.aihw.gov.au/content/345139" TargetMode="External" Id="Rb3a4dd5a4a3648e9" /><Relationship Type="http://schemas.openxmlformats.org/officeDocument/2006/relationships/hyperlink" Target="https://meteor.aihw.gov.au/RegistrationAuthority/12" TargetMode="External" Id="R5343f89cd5514419" /><Relationship Type="http://schemas.openxmlformats.org/officeDocument/2006/relationships/hyperlink" Target="https://meteor.aihw.gov.au/content/362302" TargetMode="External" Id="R258022361b884ebe" /><Relationship Type="http://schemas.openxmlformats.org/officeDocument/2006/relationships/hyperlink" Target="https://meteor.aihw.gov.au/RegistrationAuthority/12" TargetMode="External" Id="Rf08826828f0a4131" /><Relationship Type="http://schemas.openxmlformats.org/officeDocument/2006/relationships/hyperlink" Target="https://meteor.aihw.gov.au/content/374924" TargetMode="External" Id="Rc577704b50fd402f" /><Relationship Type="http://schemas.openxmlformats.org/officeDocument/2006/relationships/hyperlink" Target="https://meteor.aihw.gov.au/RegistrationAuthority/12" TargetMode="External" Id="R579d26cf9eff41a8" /><Relationship Type="http://schemas.openxmlformats.org/officeDocument/2006/relationships/hyperlink" Target="https://meteor.aihw.gov.au/content/386794" TargetMode="External" Id="Ra963f8a01cc84ffb" /><Relationship Type="http://schemas.openxmlformats.org/officeDocument/2006/relationships/hyperlink" Target="https://meteor.aihw.gov.au/RegistrationAuthority/12" TargetMode="External" Id="R3e8f3bcf1d5e4729" /><Relationship Type="http://schemas.openxmlformats.org/officeDocument/2006/relationships/hyperlink" Target="https://meteor.aihw.gov.au/content/426900" TargetMode="External" Id="R10676920937f47e5" /><Relationship Type="http://schemas.openxmlformats.org/officeDocument/2006/relationships/hyperlink" Target="https://meteor.aihw.gov.au/RegistrationAuthority/12" TargetMode="External" Id="Red32b5c8b355423a" /><Relationship Type="http://schemas.openxmlformats.org/officeDocument/2006/relationships/hyperlink" Target="https://meteor.aihw.gov.au/content/470656" TargetMode="External" Id="R49f4ef1475b34c2e" /><Relationship Type="http://schemas.openxmlformats.org/officeDocument/2006/relationships/hyperlink" Target="https://meteor.aihw.gov.au/RegistrationAuthority/12" TargetMode="External" Id="R991e6ddab7744845" /><Relationship Type="http://schemas.openxmlformats.org/officeDocument/2006/relationships/hyperlink" Target="https://meteor.aihw.gov.au/content/504279" TargetMode="External" Id="R37736c9d4b5e42fb" /><Relationship Type="http://schemas.openxmlformats.org/officeDocument/2006/relationships/hyperlink" Target="https://meteor.aihw.gov.au/RegistrationAuthority/12" TargetMode="External" Id="R93916f1e06494f21" /><Relationship Type="http://schemas.openxmlformats.org/officeDocument/2006/relationships/hyperlink" Target="https://meteor.aihw.gov.au/content/728377" TargetMode="External" Id="Rba31161b63eb49b8" /><Relationship Type="http://schemas.openxmlformats.org/officeDocument/2006/relationships/hyperlink" Target="https://meteor.aihw.gov.au/RegistrationAuthority/12" TargetMode="External" Id="R043d05dbad0e47e3" /><Relationship Type="http://schemas.openxmlformats.org/officeDocument/2006/relationships/hyperlink" Target="https://meteor.aihw.gov.au/content/395155" TargetMode="External" Id="R383742476bce4a65" /><Relationship Type="http://schemas.openxmlformats.org/officeDocument/2006/relationships/hyperlink" Target="https://meteor.aihw.gov.au/RegistrationAuthority/12" TargetMode="External" Id="R62791e35a862450a" /><Relationship Type="http://schemas.openxmlformats.org/officeDocument/2006/relationships/hyperlink" Target="https://meteor.aihw.gov.au/content/421565" TargetMode="External" Id="R146255cb999946e4" /><Relationship Type="http://schemas.openxmlformats.org/officeDocument/2006/relationships/hyperlink" Target="https://meteor.aihw.gov.au/RegistrationAuthority/12" TargetMode="External" Id="R3418288fccc74de8" /><Relationship Type="http://schemas.openxmlformats.org/officeDocument/2006/relationships/hyperlink" Target="https://meteor.aihw.gov.au/content/443715" TargetMode="External" Id="R35b9f08201e444ab" /><Relationship Type="http://schemas.openxmlformats.org/officeDocument/2006/relationships/hyperlink" Target="https://meteor.aihw.gov.au/RegistrationAuthority/12" TargetMode="External" Id="R5d630647a27b4924" /></Relationships>
</file>

<file path=word/_rels/header1.xml.rels>&#65279;<?xml version="1.0" encoding="utf-8"?><Relationships xmlns="http://schemas.openxmlformats.org/package/2006/relationships"><Relationship Type="http://schemas.openxmlformats.org/officeDocument/2006/relationships/image" Target="/media/image.png" Id="R00da07727b1143b1" /></Relationships>
</file>