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eb6a5c37c64c4d"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total milligrams per 24 hour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total milligrams per 24 hour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(milligrams per 24 hour)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b89a3c4104d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in milligrams per 24 hour, that is the upper boundary of the normal reference range.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367ac7479649a5">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3e3f9f0c4498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9e0517ca1b4d8d">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1de5223acd41e9">
              <w:r>
                <w:rPr>
                  <w:rStyle w:val="Hyperlink"/>
                </w:rPr>
                <w:t xml:space="preserve">Upper limit of normal range for microalbumin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42e9b2ae9c47c9">
              <w:r>
                <w:rPr>
                  <w:rStyle w:val="Hyperlink"/>
                </w:rPr>
                <w:t xml:space="preserve">Total milligrams per 24 hour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708d2d81142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milligrams per 24 hour period (mg/24h).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24-hour period (mg/24h)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cd8300bcc94483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d8300bcc94483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f7c3fd5e153475d"/>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848fcc019a194a67">
              <w:r>
                <w:drawing>
                  <wp:inline xmlns:wp="http://schemas.openxmlformats.org/drawingml/2006/wordprocessingDrawing" distT="0" distB="0" distL="0" distR="0">
                    <wp:extent cx="152400" cy="152400"/>
                    <wp:effectExtent l="19050" t="0" r="0" b="0"/>
                    <wp:docPr id="3" name="Picture 3" descr="">
                      <a:hlinkClick xmlns:a="http://schemas.openxmlformats.org/drawingml/2006/main" r:id="R848fcc019a194a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d0a766d513342fb"/>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33180df686441b">
              <w:r>
                <w:rPr>
                  <w:rStyle w:val="Hyperlink"/>
                </w:rPr>
                <w:t xml:space="preserve">Diabetes (clinical) DSS</w:t>
              </w:r>
            </w:hyperlink>
          </w:p>
          <w:p>
            <w:pPr>
              <w:spacing w:before="0" w:after="0"/>
            </w:pPr>
            <w:r>
              <w:rPr>
                <w:rStyle w:val="row-content"/>
                <w:color w:val="244061"/>
              </w:rPr>
              <w:t xml:space="preserve">       </w:t>
            </w:r>
            <w:hyperlink w:history="true" r:id="R8eac4e5c82ce40e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d884ad7627ea4b2e">
              <w:r>
                <w:rPr>
                  <w:rStyle w:val="Hyperlink"/>
                </w:rPr>
                <w:t xml:space="preserve">Diabetes (clinical) NBPDS</w:t>
              </w:r>
            </w:hyperlink>
          </w:p>
          <w:p>
            <w:pPr>
              <w:spacing w:before="0" w:after="0"/>
            </w:pPr>
            <w:r>
              <w:rPr>
                <w:rStyle w:val="row-content"/>
                <w:color w:val="244061"/>
              </w:rPr>
              <w:t xml:space="preserve">       </w:t>
            </w:r>
            <w:hyperlink w:history="true" r:id="R4b55aebea4ec460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58955cf61de0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9248c94e5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55cf61de041ae" /><Relationship Type="http://schemas.openxmlformats.org/officeDocument/2006/relationships/header" Target="/word/header1.xml" Id="R7f251c0b25bd4263" /><Relationship Type="http://schemas.openxmlformats.org/officeDocument/2006/relationships/settings" Target="/word/settings.xml" Id="R26d1916bfc9441fd" /><Relationship Type="http://schemas.openxmlformats.org/officeDocument/2006/relationships/styles" Target="/word/styles.xml" Id="R53abbf3dcdd54488" /><Relationship Type="http://schemas.openxmlformats.org/officeDocument/2006/relationships/hyperlink" Target="https://meteor.aihw.gov.au/RegistrationAuthority/12" TargetMode="External" Id="Rc2bb89a3c4104d96" /><Relationship Type="http://schemas.openxmlformats.org/officeDocument/2006/relationships/hyperlink" Target="https://meteor.aihw.gov.au/content/269772" TargetMode="External" Id="R6a367ac7479649a5" /><Relationship Type="http://schemas.openxmlformats.org/officeDocument/2006/relationships/hyperlink" Target="https://meteor.aihw.gov.au/RegistrationAuthority/12" TargetMode="External" Id="Rd8d3e3f9f0c44989" /><Relationship Type="http://schemas.openxmlformats.org/officeDocument/2006/relationships/hyperlink" Target="https://meteor.aihw.gov.au/content/310463" TargetMode="External" Id="R8b9e0517ca1b4d8d" /><Relationship Type="http://schemas.openxmlformats.org/officeDocument/2006/relationships/hyperlink" Target="https://meteor.aihw.gov.au/content/269283" TargetMode="External" Id="R391de5223acd41e9" /><Relationship Type="http://schemas.openxmlformats.org/officeDocument/2006/relationships/hyperlink" Target="https://meteor.aihw.gov.au/content/270923" TargetMode="External" Id="R6342e9b2ae9c47c9" /><Relationship Type="http://schemas.openxmlformats.org/officeDocument/2006/relationships/hyperlink" Target="https://meteor.aihw.gov.au/RegistrationAuthority/12" TargetMode="External" Id="R493708d2d8114200" /><Relationship Type="http://schemas.openxmlformats.org/officeDocument/2006/relationships/hyperlink" Target="https://meteor.aihw.gov.au/content/273877" TargetMode="External" Id="Recd8300bcc94483d" /><Relationship Type="http://schemas.openxmlformats.org/officeDocument/2006/relationships/image" Target="/media/image.gif" Id="Raf7c3fd5e153475d" /><Relationship Type="http://schemas.openxmlformats.org/officeDocument/2006/relationships/hyperlink" Target="https://meteor.aihw.gov.au/content/273876" TargetMode="External" Id="R848fcc019a194a67" /><Relationship Type="http://schemas.openxmlformats.org/officeDocument/2006/relationships/image" Target="/media/image2.gif" Id="R5d0a766d513342fb" /><Relationship Type="http://schemas.openxmlformats.org/officeDocument/2006/relationships/hyperlink" Target="https://meteor.aihw.gov.au/content/273054" TargetMode="External" Id="R6433180df686441b" /><Relationship Type="http://schemas.openxmlformats.org/officeDocument/2006/relationships/hyperlink" Target="https://meteor.aihw.gov.au/RegistrationAuthority/12" TargetMode="External" Id="R8eac4e5c82ce40ea" /><Relationship Type="http://schemas.openxmlformats.org/officeDocument/2006/relationships/numbering" Target="/word/numbering.xml" Id="R60dbe44b3a634381" /><Relationship Type="http://schemas.openxmlformats.org/officeDocument/2006/relationships/hyperlink" Target="https://meteor.aihw.gov.au/content/304865" TargetMode="External" Id="Rd884ad7627ea4b2e" /><Relationship Type="http://schemas.openxmlformats.org/officeDocument/2006/relationships/hyperlink" Target="https://meteor.aihw.gov.au/RegistrationAuthority/12" TargetMode="External" Id="R4b55aebea4ec4603" /></Relationships>
</file>

<file path=word/_rels/header1.xml.rels>&#65279;<?xml version="1.0" encoding="utf-8"?><Relationships xmlns="http://schemas.openxmlformats.org/package/2006/relationships"><Relationship Type="http://schemas.openxmlformats.org/officeDocument/2006/relationships/image" Target="/media/image.png" Id="R3e49248c94e54ebe" /></Relationships>
</file>