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9498d523884c72" /></Relationships>
</file>

<file path=word/document.xml><?xml version="1.0" encoding="utf-8"?>
<w:document xmlns:r="http://schemas.openxmlformats.org/officeDocument/2006/relationships" xmlns:w="http://schemas.openxmlformats.org/wordprocessingml/2006/main">
  <w:body>
    <w:p>
      <w:pPr>
        <w:pStyle w:val="Title"/>
      </w:pPr>
      <w:r>
        <w:t>Person—tobacco smoking status (previous three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 (previous three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Tobacco smoking status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a08eb974f44de">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17cecbed114024">
              <w:r>
                <w:rPr>
                  <w:rStyle w:val="Hyperlink"/>
                </w:rPr>
                <w:t xml:space="preserve">Person—tobacco smoking status (last three months)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ead2ca568741e1">
              <w:r>
                <w:rPr>
                  <w:rStyle w:val="Hyperlink"/>
                </w:rPr>
                <w:t xml:space="preserve">Tobacco smoking status during the previous three months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has smoked daily or weekly over the previous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has not smoked daily or weekly over the previous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regular smoking (daily or weekly) of any tobacco material has occurred over the past 3 months. Record as no if the person has not smoked at all over the past 3 months or has been an irregular smoker (i.e. not daily or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regularly smoked (daily or weekly) any tobacco material over the past 3 months.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b96db4653f4647">
              <w:r>
                <w:rPr>
                  <w:rStyle w:val="Hyperlink"/>
                </w:rPr>
                <w:t xml:space="preserve">Person—regular tobacco smoking indicator (last 3 months), code N</w:t>
              </w:r>
            </w:hyperlink>
          </w:p>
          <w:p>
            <w:pPr>
              <w:pStyle w:val="registration-status"/>
              <w:spacing w:before="0" w:after="0"/>
            </w:pPr>
            <w:hyperlink w:history="true" r:id="Re37155ca13844d04">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447a31a05dd043e1">
              <w:r>
                <w:drawing>
                  <wp:inline xmlns:wp="http://schemas.openxmlformats.org/drawingml/2006/wordprocessingDrawing" distT="0" distB="0" distL="0" distR="0">
                    <wp:extent cx="152400" cy="152400"/>
                    <wp:effectExtent l="19050" t="0" r="0" b="0"/>
                    <wp:docPr id="2" name="Picture 2" descr="">
                      <a:hlinkClick xmlns:a="http://schemas.openxmlformats.org/drawingml/2006/main" r:id="R447a31a05dd043e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79b697a7a34b13"/>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status - diabetes mellitus, version 1, DE, NHDD, NHIMG, Superseded 01/03/2005.pdf</w:t>
              </w:r>
            </w:hyperlink>
          </w:p>
          <w:p>
            <w:r>
              <w:rPr>
                <w:rStyle w:val="row-content"/>
              </w:rPr>
              <w:t xml:space="preserve"> (16.0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01ba4968bf4d9a">
              <w:r>
                <w:rPr>
                  <w:rStyle w:val="Hyperlink"/>
                </w:rPr>
                <w:t xml:space="preserve">Diabetes (clinical) DSS</w:t>
              </w:r>
            </w:hyperlink>
          </w:p>
          <w:p>
            <w:pPr>
              <w:pStyle w:val="registration-status"/>
              <w:spacing w:before="0" w:after="0"/>
            </w:pPr>
            <w:hyperlink w:history="true" r:id="Rd38b4112d29d416a">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r>
              <w:rPr>
                <w:rStyle w:val="row-content"/>
              </w:rPr>
              <w:t xml:space="preserve">For people with diabetes smoking is one of the most powerful treatable risk factors. Associated with hypertension, diabetes and hypercholesterolemia, smoking is a definite health hazard for coronary heart disease.</w:t>
            </w:r>
            <w:r>
              <w:br/>
            </w:r>
            <w:r>
              <w:br/>
            </w:r>
          </w:p>
        </w:tc>
      </w:tr>
    </w:tbl>
    <w:p/>
    <w:tbl>
      <w:tblPr>
        <w:tblStyle w:val="TableGrid"/>
        <w:tblW w:w="0" w:type="auto"/>
      </w:tblPr>
    </w:tbl>
    <w:p>
      <w:r>
        <w:br/>
      </w:r>
    </w:p>
    <w:sectPr>
      <w:footerReference xmlns:r="http://schemas.openxmlformats.org/officeDocument/2006/relationships" w:type="default" r:id="R3fa35683c25f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09dd069f28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a35683c25f4dde" /><Relationship Type="http://schemas.openxmlformats.org/officeDocument/2006/relationships/header" Target="/word/header1.xml" Id="R2d7766a7c46846ce" /><Relationship Type="http://schemas.openxmlformats.org/officeDocument/2006/relationships/settings" Target="/word/settings.xml" Id="R0af78383714449df" /><Relationship Type="http://schemas.openxmlformats.org/officeDocument/2006/relationships/styles" Target="/word/styles.xml" Id="Rf3dc05c5994441fe" /><Relationship Type="http://schemas.openxmlformats.org/officeDocument/2006/relationships/image" Target="/media/image.gif" Id="Rb579b697a7a34b13" /><Relationship Type="http://schemas.openxmlformats.org/officeDocument/2006/relationships/hyperlink" Target="https://meteor.aihw.gov.au/RegistrationAuthority/12" TargetMode="External" Id="R94ea08eb974f44de" /><Relationship Type="http://schemas.openxmlformats.org/officeDocument/2006/relationships/hyperlink" Target="https://meteor.aihw.gov.au/content/269775" TargetMode="External" Id="R7d17cecbed114024" /><Relationship Type="http://schemas.openxmlformats.org/officeDocument/2006/relationships/hyperlink" Target="https://meteor.aihw.gov.au/content/270850" TargetMode="External" Id="Rcbead2ca568741e1" /><Relationship Type="http://schemas.openxmlformats.org/officeDocument/2006/relationships/hyperlink" Target="https://meteor.aihw.gov.au/content/302467" TargetMode="External" Id="Rf2b96db4653f4647" /><Relationship Type="http://schemas.openxmlformats.org/officeDocument/2006/relationships/hyperlink" Target="https://meteor.aihw.gov.au/RegistrationAuthority/12" TargetMode="External" Id="Re37155ca13844d04" /><Relationship Type="http://schemas.openxmlformats.org/officeDocument/2006/relationships/hyperlink" Target="https://meteor.aihw.gov.au/content/273891" TargetMode="External" Id="R447a31a05dd043e1" /><Relationship Type="http://schemas.openxmlformats.org/officeDocument/2006/relationships/hyperlink" Target="https://meteor.aihw.gov.au/content/273054" TargetMode="External" Id="R2701ba4968bf4d9a" /><Relationship Type="http://schemas.openxmlformats.org/officeDocument/2006/relationships/hyperlink" Target="https://meteor.aihw.gov.au/RegistrationAuthority/12" TargetMode="External" Id="Rd38b4112d29d416a" /></Relationships>
</file>

<file path=word/_rels/header1.xml.rels>&#65279;<?xml version="1.0" encoding="utf-8"?><Relationships xmlns="http://schemas.openxmlformats.org/package/2006/relationships"><Relationship Type="http://schemas.openxmlformats.org/officeDocument/2006/relationships/image" Target="/media/image.png" Id="R5c09dd069f2842e4" /></Relationships>
</file>