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c80ac9a1754ab7" /></Relationships>
</file>

<file path=word/document.xml><?xml version="1.0" encoding="utf-8"?>
<w:document xmlns:r="http://schemas.openxmlformats.org/officeDocument/2006/relationships" xmlns:w="http://schemas.openxmlformats.org/wordprocessingml/2006/main">
  <w:body>
    <w:p>
      <w:pPr>
        <w:pStyle w:val="Title"/>
      </w:pPr>
      <w:r>
        <w:t>Person—tobacco smoking start age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smoking—start age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e4d6f75074946">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who has ever been a daily smoker, first started to smoke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10a5ab40df4a11">
              <w:r>
                <w:rPr>
                  <w:rStyle w:val="Hyperlink"/>
                </w:rPr>
                <w:t xml:space="preserve">Person—tobacco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e0949b6ce04347">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age in completed years.</w:t>
            </w:r>
          </w:p>
          <w:p>
            <w:pPr/>
            <w:r>
              <w:rPr>
                <w:rStyle w:val="row-content-rich-text"/>
              </w:rPr>
              <w:t xml:space="preserve">This information is relevant only if a person currently smokes daily or has smoked daily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7) and self-administered (Question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Start-age may be used to derive duration of smoking, which is a much stronger predictor of the risks associated with smoking than is the total amount of tobacco smoked over time.</w:t>
            </w:r>
          </w:p>
          <w:p>
            <w:pPr>
              <w:spacing w:after="160"/>
            </w:pPr>
            <w:r>
              <w:rPr>
                <w:rStyle w:val="row-content-rich-text"/>
              </w:rPr>
              <w:t xml:space="preserve">Where the information is collected by survey and the sample permits, population estimates should be presented by sex and age groups. The recommended age groups are: &lt;10, 10, 11, 12, 13, 14, 15, 16, 17, 18, 19, 20-24, 25-29 and 30.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8096f2f09049cc">
              <w:r>
                <w:rPr>
                  <w:rStyle w:val="Hyperlink"/>
                </w:rPr>
                <w:t xml:space="preserve">Person—tobacco smoking start age, total years N[NN]</w:t>
              </w:r>
            </w:hyperlink>
          </w:p>
          <w:p>
            <w:pPr>
              <w:spacing w:before="0" w:after="0"/>
            </w:pPr>
            <w:r>
              <w:rPr>
                <w:rStyle w:val="row-content"/>
                <w:color w:val="244061"/>
              </w:rPr>
              <w:t xml:space="preserve">       </w:t>
            </w:r>
            <w:hyperlink w:history="true" r:id="R1ac1a546a8944d60">
              <w:r>
                <w:rPr>
                  <w:rStyle w:val="Hyperlink"/>
                  <w:color w:val="244061"/>
                </w:rPr>
                <w:t xml:space="preserve">Health</w:t>
              </w:r>
            </w:hyperlink>
            <w:r>
              <w:rPr>
                <w:rStyle w:val="row-content"/>
                <w:color w:val="244061"/>
              </w:rPr>
              <w:t xml:space="preserve">, Standard 19/11/2015</w:t>
            </w:r>
          </w:p>
          <w:p>
            <w:r>
              <w:br/>
            </w:r>
            <w:r>
              <w:rPr>
                <w:rStyle w:val="row-content"/>
              </w:rPr>
              <w:t xml:space="preserve">Is used in the formation of </w:t>
            </w:r>
            <w:hyperlink w:history="true" r:id="R401f23764539439c">
              <w:r>
                <w:rPr>
                  <w:rStyle w:val="Hyperlink"/>
                </w:rPr>
                <w:t xml:space="preserve">Person—tobacco smoking duration (daily smoking), total years N[N]</w:t>
              </w:r>
            </w:hyperlink>
          </w:p>
          <w:p>
            <w:pPr>
              <w:spacing w:before="0" w:after="0"/>
            </w:pPr>
            <w:r>
              <w:rPr>
                <w:rStyle w:val="row-content"/>
                <w:color w:val="244061"/>
              </w:rPr>
              <w:t xml:space="preserve">       </w:t>
            </w:r>
            <w:hyperlink w:history="true" r:id="R7afd9a4d8ca24dcf">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503fbc37da2a4d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03fbc37da2a4d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fe131a7c904583"/>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start age (daily smoking), version 1, DE, NHDD, NHIMG,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128ba2c1a4640">
              <w:r>
                <w:rPr>
                  <w:rStyle w:val="Hyperlink"/>
                </w:rPr>
                <w:t xml:space="preserve">Lung cancer (clinical) DSS</w:t>
              </w:r>
            </w:hyperlink>
          </w:p>
          <w:p>
            <w:pPr>
              <w:spacing w:before="0" w:after="0"/>
            </w:pPr>
            <w:r>
              <w:rPr>
                <w:rStyle w:val="row-content"/>
                <w:color w:val="244061"/>
              </w:rPr>
              <w:t xml:space="preserve">       </w:t>
            </w:r>
            <w:hyperlink w:history="true" r:id="R00730e03c6ea46d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fc5f5eb1b6a8464a">
              <w:r>
                <w:rPr>
                  <w:rStyle w:val="Hyperlink"/>
                </w:rPr>
                <w:t xml:space="preserve">Lung cancer (clinical) NBPDS</w:t>
              </w:r>
            </w:hyperlink>
          </w:p>
          <w:p>
            <w:pPr>
              <w:spacing w:before="0" w:after="0"/>
            </w:pPr>
            <w:r>
              <w:rPr>
                <w:rStyle w:val="row-content"/>
                <w:color w:val="244061"/>
              </w:rPr>
              <w:t xml:space="preserve">       </w:t>
            </w:r>
            <w:hyperlink w:history="true" r:id="R042a27022a854db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9fba7425ac37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3d85dc2e8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a7425ac374776" /><Relationship Type="http://schemas.openxmlformats.org/officeDocument/2006/relationships/header" Target="/word/header1.xml" Id="Rcce0be91b1bd4ae4" /><Relationship Type="http://schemas.openxmlformats.org/officeDocument/2006/relationships/settings" Target="/word/settings.xml" Id="R9e16d006eba84bbf" /><Relationship Type="http://schemas.openxmlformats.org/officeDocument/2006/relationships/styles" Target="/word/styles.xml" Id="Rabec4a05796342f1" /><Relationship Type="http://schemas.openxmlformats.org/officeDocument/2006/relationships/hyperlink" Target="https://meteor.aihw.gov.au/RegistrationAuthority/12" TargetMode="External" Id="Rc8ee4d6f75074946" /><Relationship Type="http://schemas.openxmlformats.org/officeDocument/2006/relationships/hyperlink" Target="https://meteor.aihw.gov.au/content/269762" TargetMode="External" Id="R0810a5ab40df4a11" /><Relationship Type="http://schemas.openxmlformats.org/officeDocument/2006/relationships/hyperlink" Target="https://meteor.aihw.gov.au/content/270837" TargetMode="External" Id="R71e0949b6ce04347" /><Relationship Type="http://schemas.openxmlformats.org/officeDocument/2006/relationships/hyperlink" Target="https://meteor.aihw.gov.au/content/376322" TargetMode="External" Id="Rb58096f2f09049cc" /><Relationship Type="http://schemas.openxmlformats.org/officeDocument/2006/relationships/hyperlink" Target="https://meteor.aihw.gov.au/RegistrationAuthority/12" TargetMode="External" Id="R1ac1a546a8944d60" /><Relationship Type="http://schemas.openxmlformats.org/officeDocument/2006/relationships/hyperlink" Target="https://meteor.aihw.gov.au/content/270330" TargetMode="External" Id="R401f23764539439c" /><Relationship Type="http://schemas.openxmlformats.org/officeDocument/2006/relationships/hyperlink" Target="https://meteor.aihw.gov.au/RegistrationAuthority/12" TargetMode="External" Id="R7afd9a4d8ca24dcf" /><Relationship Type="http://schemas.openxmlformats.org/officeDocument/2006/relationships/hyperlink" Target="https://meteor.aihw.gov.au/content/273385" TargetMode="External" Id="R503fbc37da2a4d28" /><Relationship Type="http://schemas.openxmlformats.org/officeDocument/2006/relationships/image" Target="/media/image.gif" Id="Rbafe131a7c904583" /><Relationship Type="http://schemas.openxmlformats.org/officeDocument/2006/relationships/hyperlink" Target="https://meteor.aihw.gov.au/content/430950" TargetMode="External" Id="R7fb128ba2c1a4640" /><Relationship Type="http://schemas.openxmlformats.org/officeDocument/2006/relationships/hyperlink" Target="https://meteor.aihw.gov.au/RegistrationAuthority/12" TargetMode="External" Id="R00730e03c6ea46d0" /><Relationship Type="http://schemas.openxmlformats.org/officeDocument/2006/relationships/hyperlink" Target="https://meteor.aihw.gov.au/content/599613" TargetMode="External" Id="Rfc5f5eb1b6a8464a" /><Relationship Type="http://schemas.openxmlformats.org/officeDocument/2006/relationships/hyperlink" Target="https://meteor.aihw.gov.au/RegistrationAuthority/12" TargetMode="External" Id="R042a27022a854dbe" /></Relationships>
</file>

<file path=word/_rels/header1.xml.rels>&#65279;<?xml version="1.0" encoding="utf-8"?><Relationships xmlns="http://schemas.openxmlformats.org/package/2006/relationships"><Relationship Type="http://schemas.openxmlformats.org/officeDocument/2006/relationships/image" Target="/media/image.png" Id="Rd973d85dc2e84db8" /></Relationships>
</file>