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6b918833aa4fa5"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community services code (ASGC 2004)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community services code (ASGC 2004)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3c6c961134b3f">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d0b033ee5d304d11">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74fb32f6334bfc">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481c3cdadb4a8c">
              <w:r>
                <w:rPr>
                  <w:rStyle w:val="Hyperlink"/>
                </w:rPr>
                <w:t xml:space="preserve">Community services geographical location code (ASGC 2004)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e4d2dd87d734915">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00000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spacing w:after="160"/>
            </w:pPr>
            <w:r>
              <w:rPr>
                <w:rStyle w:val="row-content-rich-text"/>
              </w:rPr>
              <w:t xml:space="preserve">The accurate recording of the state or territory is essential.</w:t>
            </w:r>
          </w:p>
          <w:p>
            <w:pPr/>
            <w:r>
              <w:rPr>
                <w:rStyle w:val="row-content-rich-text"/>
              </w:rPr>
              <w:t xml:space="preserve">Code 00000, Not applicable, is used for national reporting purposes in instances where the person is not resident in Australia, that is, the person lives in another country, or at sea, or has no fixed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3d17cf90c54a7c">
              <w:r>
                <w:rPr>
                  <w:rStyle w:val="Hyperlink"/>
                </w:rPr>
                <w:t xml:space="preserve">Service provider organisation—geographic location, code (ASGC 2005) NNNNN</w:t>
              </w:r>
            </w:hyperlink>
          </w:p>
          <w:p>
            <w:pPr>
              <w:pStyle w:val="registration-status"/>
              <w:spacing w:before="0" w:after="0"/>
            </w:pPr>
            <w:hyperlink w:history="true" r:id="Rcd0ad2459d014112">
              <w:r>
                <w:rPr>
                  <w:rStyle w:val="Hyperlink"/>
                  <w:color w:val="244061"/>
                </w:rPr>
                <w:t xml:space="preserve">Community Services (retired)</w:t>
              </w:r>
            </w:hyperlink>
            <w:r>
              <w:rPr>
                <w:rStyle w:val="row-content"/>
                <w:color w:val="244061"/>
              </w:rPr>
              <w:t xml:space="preserve">, Superseded 30/11/2006</w:t>
            </w:r>
          </w:p>
          <w:p>
            <w:r>
              <w:br/>
            </w:r>
            <w:r>
              <w:rPr>
                <w:rStyle w:val="row-content"/>
              </w:rPr>
              <w:t xml:space="preserve">Is re-engineered from </w:t>
            </w:r>
            <w:hyperlink w:history="true" r:id="R37ec38bb64e34280">
              <w:r>
                <w:drawing>
                  <wp:inline xmlns:wp="http://schemas.openxmlformats.org/drawingml/2006/wordprocessingDrawing" distT="0" distB="0" distL="0" distR="0">
                    <wp:extent cx="152400" cy="152400"/>
                    <wp:effectExtent l="19050" t="0" r="0" b="0"/>
                    <wp:docPr id="2" name="Picture 2" descr="">
                      <a:hlinkClick xmlns:a="http://schemas.openxmlformats.org/drawingml/2006/main" r:id="R37ec38bb64e3428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ea19dcd42bb4bcc"/>
                            <a:srcRect/>
                            <a:stretch>
                              <a:fillRect/>
                            </a:stretch>
                          </pic:blipFill>
                          <pic:spPr bwMode="auto">
                            <a:xfrm>
                              <a:off x="0" y="0"/>
                              <a:ext cx="152400" cy="152400"/>
                            </a:xfrm>
                            <a:prstGeom prst="rect">
                              <a:avLst/>
                            </a:prstGeom>
                          </pic:spPr>
                        </pic:pic>
                      </a:graphicData>
                    </a:graphic>
                  </wp:inline>
                </w:drawing>
              </w:r>
              <w:r>
                <w:rPr>
                  <w:rStyle w:val="Hyperlink"/>
                </w:rPr>
                <w:t xml:space="preserve"> Geographic location - SLA, version 3, Derived DE, NCSDD, NCSIMG,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104e827b125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270321</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e78c888d7b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4e827b1254173" /><Relationship Type="http://schemas.openxmlformats.org/officeDocument/2006/relationships/header" Target="/word/header1.xml" Id="R8c100c38431849a6" /><Relationship Type="http://schemas.openxmlformats.org/officeDocument/2006/relationships/settings" Target="/word/settings.xml" Id="Rb894ac2cee1e4e8e" /><Relationship Type="http://schemas.openxmlformats.org/officeDocument/2006/relationships/styles" Target="/word/styles.xml" Id="R7bd0edace15141c9" /><Relationship Type="http://schemas.openxmlformats.org/officeDocument/2006/relationships/image" Target="/media/image.gif" Id="Rcea19dcd42bb4bcc" /><Relationship Type="http://schemas.openxmlformats.org/officeDocument/2006/relationships/hyperlink" Target="https://meteor.aihw.gov.au/RegistrationAuthority/1" TargetMode="External" Id="Rf683c6c961134b3f" /><Relationship Type="http://schemas.openxmlformats.org/officeDocument/2006/relationships/hyperlink" Target="https://meteor.aihw.gov.au/content/327460" TargetMode="External" Id="Rd0b033ee5d304d11" /><Relationship Type="http://schemas.openxmlformats.org/officeDocument/2006/relationships/hyperlink" Target="https://meteor.aihw.gov.au/content/269759" TargetMode="External" Id="R9974fb32f6334bfc" /><Relationship Type="http://schemas.openxmlformats.org/officeDocument/2006/relationships/hyperlink" Target="https://meteor.aihw.gov.au/content/270833" TargetMode="External" Id="R0f481c3cdadb4a8c" /><Relationship Type="http://schemas.openxmlformats.org/officeDocument/2006/relationships/hyperlink" Target="https://meteor.aihw.gov.au/content/270560" TargetMode="External" Id="R4e4d2dd87d734915" /><Relationship Type="http://schemas.openxmlformats.org/officeDocument/2006/relationships/hyperlink" Target="https://meteor.aihw.gov.au/content/316965" TargetMode="External" Id="R003d17cf90c54a7c" /><Relationship Type="http://schemas.openxmlformats.org/officeDocument/2006/relationships/hyperlink" Target="https://meteor.aihw.gov.au/RegistrationAuthority/1" TargetMode="External" Id="Rcd0ad2459d014112" /><Relationship Type="http://schemas.openxmlformats.org/officeDocument/2006/relationships/hyperlink" Target="https://meteor.aihw.gov.au/content/273931" TargetMode="External" Id="R37ec38bb64e34280" /></Relationships>
</file>

<file path=word/_rels/header1.xml.rels>&#65279;<?xml version="1.0" encoding="utf-8"?><Relationships xmlns="http://schemas.openxmlformats.org/package/2006/relationships"><Relationship Type="http://schemas.openxmlformats.org/officeDocument/2006/relationships/image" Target="/media/image.png" Id="R46e78c888d7b48ec" /></Relationships>
</file>