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15599cebba4bd3" /></Relationships>
</file>

<file path=word/document.xml><?xml version="1.0" encoding="utf-8"?>
<w:document xmlns:r="http://schemas.openxmlformats.org/officeDocument/2006/relationships" xmlns:w="http://schemas.openxmlformats.org/wordprocessingml/2006/main">
  <w:body>
    <w:p>
      <w:pPr>
        <w:pStyle w:val="Title"/>
      </w:pPr>
      <w:r>
        <w:t>Service contact—service contact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contact—service contact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contact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aab3bed6bd46ae">
              <w:r>
                <w:rPr>
                  <w:rStyle w:val="Hyperlink"/>
                  <w:color w:val="244061"/>
                </w:rPr>
                <w:t xml:space="preserve">Health</w:t>
              </w:r>
            </w:hyperlink>
            <w:r>
              <w:rPr>
                <w:rStyle w:val="row-content"/>
                <w:color w:val="244061"/>
              </w:rPr>
              <w:t xml:space="preserve">, Standard 01/03/2005</w:t>
            </w:r>
          </w:p>
          <w:p>
            <w:pPr>
              <w:spacing w:before="0" w:after="0"/>
            </w:pPr>
            <w:hyperlink w:history="true" r:id="Re7ddeffed3a0462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service contact between a health service provider and patient/client.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cfe61b6997a48ec">
              <w:r>
                <w:rPr>
                  <w:rStyle w:val="Hyperlink"/>
                </w:rPr>
                <w:t xml:space="preserve">Service contact—service contact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0df223357a4d81">
              <w:r>
                <w:rPr>
                  <w:rStyle w:val="Hyperlink"/>
                  <w:color w:val="244061"/>
                </w:rPr>
                <w:t xml:space="preserve">Health</w:t>
              </w:r>
            </w:hyperlink>
            <w:r>
              <w:rPr>
                <w:rStyle w:val="row-content"/>
                <w:color w:val="244061"/>
              </w:rPr>
              <w:t xml:space="preserve">, Standard 01/03/2005</w:t>
            </w:r>
          </w:p>
          <w:p>
            <w:pPr>
              <w:spacing w:before="0" w:after="0"/>
            </w:pPr>
            <w:hyperlink w:history="true" r:id="R1d64c130bfa14787">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each service contact between a health service provider and patient/client.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Community-based mental health care and clinical settings:</w:t>
            </w:r>
          </w:p>
          <w:p>
            <w:pPr/>
            <w:r>
              <w:rPr>
                <w:rStyle w:val="row-content-rich-text"/>
              </w:rPr>
              <w:t xml:space="preserve">The service contact is required for clinical audit and other quality assurance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d64f146db74f08">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f7c8fedddd54b9e">
              <w:r>
                <w:rPr>
                  <w:rStyle w:val="Hyperlink"/>
                </w:rPr>
                <w:t xml:space="preserve">Service contact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d9a9bf1b54480c">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adf7327dad414b">
              <w:r>
                <w:rPr>
                  <w:rStyle w:val="Hyperlink"/>
                  <w:color w:val="244061"/>
                </w:rPr>
                <w:t xml:space="preserve">Aged Care</w:t>
              </w:r>
            </w:hyperlink>
            <w:r>
              <w:rPr>
                <w:rStyle w:val="row-content"/>
                <w:color w:val="244061"/>
              </w:rPr>
              <w:t xml:space="preserve">, Standard 30/06/2023</w:t>
            </w:r>
          </w:p>
          <w:p>
            <w:pPr>
              <w:spacing w:before="0" w:after="0"/>
            </w:pPr>
            <w:hyperlink w:history="true" r:id="R0918aef513fa4017">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7460ec27d3bd4e2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526a3aa7df3405e">
              <w:r>
                <w:rPr>
                  <w:rStyle w:val="Hyperlink"/>
                  <w:color w:val="244061"/>
                </w:rPr>
                <w:t xml:space="preserve">Children and Families</w:t>
              </w:r>
            </w:hyperlink>
            <w:r>
              <w:rPr>
                <w:rStyle w:val="row-content"/>
                <w:color w:val="244061"/>
              </w:rPr>
              <w:t xml:space="preserve">, Standard 22/11/2016</w:t>
            </w:r>
          </w:p>
          <w:p>
            <w:pPr>
              <w:spacing w:before="0" w:after="0"/>
            </w:pPr>
            <w:hyperlink w:history="true" r:id="Ra00a354975464e2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870e4270fbbf4d3a">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1c672dee76541c7">
              <w:r>
                <w:rPr>
                  <w:rStyle w:val="Hyperlink"/>
                  <w:color w:val="244061"/>
                </w:rPr>
                <w:t xml:space="preserve">Disability</w:t>
              </w:r>
            </w:hyperlink>
            <w:r>
              <w:rPr>
                <w:rStyle w:val="row-content"/>
                <w:color w:val="244061"/>
              </w:rPr>
              <w:t xml:space="preserve">, Standard 07/10/2014</w:t>
            </w:r>
          </w:p>
          <w:p>
            <w:pPr>
              <w:spacing w:before="0" w:after="0"/>
            </w:pPr>
            <w:hyperlink w:history="true" r:id="Rfeff6350ff8b433b">
              <w:r>
                <w:rPr>
                  <w:rStyle w:val="Hyperlink"/>
                  <w:color w:val="244061"/>
                </w:rPr>
                <w:t xml:space="preserve">Early Childhood</w:t>
              </w:r>
            </w:hyperlink>
            <w:r>
              <w:rPr>
                <w:rStyle w:val="row-content"/>
                <w:color w:val="244061"/>
              </w:rPr>
              <w:t xml:space="preserve">, Standard 21/05/2010</w:t>
            </w:r>
          </w:p>
          <w:p>
            <w:pPr>
              <w:spacing w:before="0" w:after="0"/>
            </w:pPr>
            <w:hyperlink w:history="true" r:id="Re6b59242b385432b">
              <w:r>
                <w:rPr>
                  <w:rStyle w:val="Hyperlink"/>
                  <w:color w:val="244061"/>
                </w:rPr>
                <w:t xml:space="preserve">Health</w:t>
              </w:r>
            </w:hyperlink>
            <w:r>
              <w:rPr>
                <w:rStyle w:val="row-content"/>
                <w:color w:val="244061"/>
              </w:rPr>
              <w:t xml:space="preserve">, Standard 01/03/2005</w:t>
            </w:r>
          </w:p>
          <w:p>
            <w:pPr>
              <w:spacing w:before="0" w:after="0"/>
            </w:pPr>
            <w:hyperlink w:history="true" r:id="R1e4878bf6dbd484d">
              <w:r>
                <w:rPr>
                  <w:rStyle w:val="Hyperlink"/>
                  <w:color w:val="244061"/>
                </w:rPr>
                <w:t xml:space="preserve">Homelessness</w:t>
              </w:r>
            </w:hyperlink>
            <w:r>
              <w:rPr>
                <w:rStyle w:val="row-content"/>
                <w:color w:val="244061"/>
              </w:rPr>
              <w:t xml:space="preserve">, Standard 23/08/2010</w:t>
            </w:r>
          </w:p>
          <w:p>
            <w:pPr>
              <w:spacing w:before="0" w:after="0"/>
            </w:pPr>
            <w:hyperlink w:history="true" r:id="R5246771783f943e2">
              <w:r>
                <w:rPr>
                  <w:rStyle w:val="Hyperlink"/>
                  <w:color w:val="244061"/>
                </w:rPr>
                <w:t xml:space="preserve">Housing assistance</w:t>
              </w:r>
            </w:hyperlink>
            <w:r>
              <w:rPr>
                <w:rStyle w:val="row-content"/>
                <w:color w:val="244061"/>
              </w:rPr>
              <w:t xml:space="preserve">, Standard 01/03/2005</w:t>
            </w:r>
          </w:p>
          <w:p>
            <w:pPr>
              <w:spacing w:before="0" w:after="0"/>
            </w:pPr>
            <w:hyperlink w:history="true" r:id="R66d5da0bcf3643d3">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683ab2676f342e3">
              <w:r>
                <w:rPr>
                  <w:rStyle w:val="Hyperlink"/>
                  <w:color w:val="244061"/>
                </w:rPr>
                <w:t xml:space="preserve">Indigenous</w:t>
              </w:r>
            </w:hyperlink>
            <w:r>
              <w:rPr>
                <w:rStyle w:val="row-content"/>
                <w:color w:val="244061"/>
              </w:rPr>
              <w:t xml:space="preserve">, Standard 11/08/2014</w:t>
            </w:r>
          </w:p>
          <w:p>
            <w:pPr>
              <w:spacing w:before="0" w:after="0"/>
            </w:pPr>
            <w:hyperlink w:history="true" r:id="R6138093bb1f8499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be47a4fda384975">
              <w:r>
                <w:rPr>
                  <w:rStyle w:val="Hyperlink"/>
                  <w:color w:val="244061"/>
                </w:rPr>
                <w:t xml:space="preserve">Tasmanian Health</w:t>
              </w:r>
            </w:hyperlink>
            <w:r>
              <w:rPr>
                <w:rStyle w:val="row-content"/>
                <w:color w:val="244061"/>
              </w:rPr>
              <w:t xml:space="preserve">, Standard 31/08/2016</w:t>
            </w:r>
          </w:p>
          <w:p>
            <w:pPr>
              <w:spacing w:before="0" w:after="0"/>
            </w:pPr>
            <w:hyperlink w:history="true" r:id="R512c8e130f124513">
              <w:r>
                <w:rPr>
                  <w:rStyle w:val="Hyperlink"/>
                  <w:color w:val="244061"/>
                </w:rPr>
                <w:t xml:space="preserve">WA Health</w:t>
              </w:r>
            </w:hyperlink>
            <w:r>
              <w:rPr>
                <w:rStyle w:val="row-content"/>
                <w:color w:val="244061"/>
              </w:rPr>
              <w:t xml:space="preserve">, Standard 06/03/2014</w:t>
            </w:r>
          </w:p>
          <w:p>
            <w:pPr>
              <w:spacing w:before="0" w:after="0"/>
            </w:pPr>
            <w:hyperlink w:history="true" r:id="Re07b99417f5f4bd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Requires services to record the date of each service contact, including the same date where multiple visits are made on one day (except where the visits may be regarded as a continuation of the one service contact). Where an individual patient/client participates in a group activity, a service contact date is recorded if the person's participation in the group activity results in a dated entry being made in the patient's/client's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collection from community based (ambulatory and non-residential) agencies.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331a39457284606">
              <w:r>
                <w:rPr>
                  <w:rStyle w:val="Hyperlink"/>
                </w:rPr>
                <w:t xml:space="preserve">Service contact—service contact date, DDMMYYYY</w:t>
              </w:r>
            </w:hyperlink>
          </w:p>
          <w:p>
            <w:pPr>
              <w:spacing w:before="0" w:after="0"/>
            </w:pPr>
            <w:r>
              <w:rPr>
                <w:rStyle w:val="row-content"/>
                <w:color w:val="244061"/>
              </w:rPr>
              <w:t xml:space="preserve">       </w:t>
            </w:r>
            <w:hyperlink w:history="true" r:id="Rb320b79dc1e7453a">
              <w:r>
                <w:rPr>
                  <w:rStyle w:val="Hyperlink"/>
                  <w:color w:val="244061"/>
                </w:rPr>
                <w:t xml:space="preserve">Health</w:t>
              </w:r>
            </w:hyperlink>
            <w:r>
              <w:rPr>
                <w:rStyle w:val="row-content"/>
                <w:color w:val="244061"/>
              </w:rPr>
              <w:t xml:space="preserve">, Recorded 07/05/2018</w:t>
            </w:r>
          </w:p>
          <w:p>
            <w:r>
              <w:br/>
            </w:r>
            <w:r>
              <w:rPr>
                <w:rStyle w:val="row-content"/>
              </w:rPr>
              <w:t xml:space="preserve">Is used in the formation of </w:t>
            </w:r>
            <w:hyperlink w:history="true" r:id="Rb564e8af3f964e27">
              <w:r>
                <w:rPr>
                  <w:rStyle w:val="Hyperlink"/>
                </w:rPr>
                <w:t xml:space="preserve">Person—number of service contact dates, total N[NN]</w:t>
              </w:r>
            </w:hyperlink>
          </w:p>
          <w:p>
            <w:pPr>
              <w:spacing w:before="0" w:after="0"/>
            </w:pPr>
            <w:r>
              <w:rPr>
                <w:rStyle w:val="row-content"/>
                <w:color w:val="244061"/>
              </w:rPr>
              <w:t xml:space="preserve">       </w:t>
            </w:r>
            <w:hyperlink w:history="true" r:id="R30f7ce83af074f26">
              <w:r>
                <w:rPr>
                  <w:rStyle w:val="Hyperlink"/>
                  <w:color w:val="244061"/>
                </w:rPr>
                <w:t xml:space="preserve">Health</w:t>
              </w:r>
            </w:hyperlink>
            <w:r>
              <w:rPr>
                <w:rStyle w:val="row-content"/>
                <w:color w:val="244061"/>
              </w:rPr>
              <w:t xml:space="preserve">, Standard 01/03/2005</w:t>
            </w:r>
          </w:p>
          <w:p>
            <w:r>
              <w:br/>
            </w:r>
            <w:r>
              <w:rPr>
                <w:rStyle w:val="row-content"/>
              </w:rPr>
              <w:t xml:space="preserve">Is re-engineered from </w:t>
            </w:r>
            <w:hyperlink w:history="true" r:id="Rb59199a407364c5c">
              <w:r>
                <w:drawing>
                  <wp:inline xmlns:wp="http://schemas.openxmlformats.org/drawingml/2006/wordprocessingDrawing" distT="0" distB="0" distL="0" distR="0">
                    <wp:extent cx="152400" cy="152400"/>
                    <wp:effectExtent l="19050" t="0" r="0" b="0"/>
                    <wp:docPr id="2" name="Picture 2" descr="">
                      <a:hlinkClick xmlns:a="http://schemas.openxmlformats.org/drawingml/2006/main" r:id="Rb59199a407364c5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d6c3e3d84aa4c8c"/>
                            <a:srcRect/>
                            <a:stretch>
                              <a:fillRect/>
                            </a:stretch>
                          </pic:blipFill>
                          <pic:spPr bwMode="auto">
                            <a:xfrm>
                              <a:off x="0" y="0"/>
                              <a:ext cx="152400" cy="152400"/>
                            </a:xfrm>
                            <a:prstGeom prst="rect">
                              <a:avLst/>
                            </a:prstGeom>
                          </pic:spPr>
                        </pic:pic>
                      </a:graphicData>
                    </a:graphic>
                  </wp:inline>
                </w:drawing>
              </w:r>
              <w:r>
                <w:rPr>
                  <w:rStyle w:val="Hyperlink"/>
                </w:rPr>
                <w:t xml:space="preserve"> Service contact date, version 1, DE, NHDD, NHIMG,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fdd1e5bed354381">
              <w:r>
                <w:rPr>
                  <w:rStyle w:val="Hyperlink"/>
                </w:rPr>
                <w:t xml:space="preserve">Cardiovascular disease (clinical) DSS</w:t>
              </w:r>
            </w:hyperlink>
          </w:p>
          <w:p>
            <w:pPr>
              <w:spacing w:before="0" w:after="0"/>
            </w:pPr>
            <w:r>
              <w:rPr>
                <w:rStyle w:val="row-content"/>
                <w:color w:val="244061"/>
              </w:rPr>
              <w:t xml:space="preserve">       </w:t>
            </w:r>
            <w:hyperlink w:history="true" r:id="R7c490804402f439d">
              <w:r>
                <w:rPr>
                  <w:rStyle w:val="Hyperlink"/>
                  <w:color w:val="244061"/>
                </w:rPr>
                <w:t xml:space="preserve">Health</w:t>
              </w:r>
            </w:hyperlink>
            <w:r>
              <w:rPr>
                <w:rStyle w:val="row-content"/>
                <w:color w:val="244061"/>
              </w:rPr>
              <w:t xml:space="preserve">, Superseded 15/02/2006</w:t>
            </w:r>
          </w:p>
          <w:p>
            <w:r>
              <w:br/>
            </w:r>
            <w:hyperlink w:history="true" r:id="Rf12256fc34bb4cfe">
              <w:r>
                <w:rPr>
                  <w:rStyle w:val="Hyperlink"/>
                </w:rPr>
                <w:t xml:space="preserve">Cardiovascular disease (clinical) DSS</w:t>
              </w:r>
            </w:hyperlink>
          </w:p>
          <w:p>
            <w:pPr>
              <w:spacing w:before="0" w:after="0"/>
            </w:pPr>
            <w:r>
              <w:rPr>
                <w:rStyle w:val="row-content"/>
                <w:color w:val="244061"/>
              </w:rPr>
              <w:t xml:space="preserve">       </w:t>
            </w:r>
            <w:hyperlink w:history="true" r:id="R317e007cb8e847de">
              <w:r>
                <w:rPr>
                  <w:rStyle w:val="Hyperlink"/>
                  <w:color w:val="244061"/>
                </w:rPr>
                <w:t xml:space="preserve">Health</w:t>
              </w:r>
            </w:hyperlink>
            <w:r>
              <w:rPr>
                <w:rStyle w:val="row-content"/>
                <w:color w:val="244061"/>
              </w:rPr>
              <w:t xml:space="preserve">, Superseded 04/07/2007</w:t>
            </w:r>
          </w:p>
          <w:p>
            <w:r>
              <w:br/>
            </w:r>
            <w:hyperlink w:history="true" r:id="R00fec3dfbe554f46">
              <w:r>
                <w:rPr>
                  <w:rStyle w:val="Hyperlink"/>
                </w:rPr>
                <w:t xml:space="preserve">Cardiovascular disease (clinical) DSS</w:t>
              </w:r>
            </w:hyperlink>
          </w:p>
          <w:p>
            <w:pPr>
              <w:spacing w:before="0" w:after="0"/>
            </w:pPr>
            <w:r>
              <w:rPr>
                <w:rStyle w:val="row-content"/>
                <w:color w:val="244061"/>
              </w:rPr>
              <w:t xml:space="preserve">       </w:t>
            </w:r>
            <w:hyperlink w:history="true" r:id="Rb1f1e47248004371">
              <w:r>
                <w:rPr>
                  <w:rStyle w:val="Hyperlink"/>
                  <w:color w:val="244061"/>
                </w:rPr>
                <w:t xml:space="preserve">Health</w:t>
              </w:r>
            </w:hyperlink>
            <w:r>
              <w:rPr>
                <w:rStyle w:val="row-content"/>
                <w:color w:val="244061"/>
              </w:rPr>
              <w:t xml:space="preserve">, Superseded 22/12/2009</w:t>
            </w:r>
          </w:p>
          <w:p>
            <w:r>
              <w:br/>
            </w:r>
            <w:hyperlink w:history="true" r:id="R601dfb3690b4424d">
              <w:r>
                <w:rPr>
                  <w:rStyle w:val="Hyperlink"/>
                </w:rPr>
                <w:t xml:space="preserve">Cardiovascular disease (clinical) DSS</w:t>
              </w:r>
            </w:hyperlink>
          </w:p>
          <w:p>
            <w:pPr>
              <w:spacing w:before="0" w:after="0"/>
            </w:pPr>
            <w:r>
              <w:rPr>
                <w:rStyle w:val="row-content"/>
                <w:color w:val="244061"/>
              </w:rPr>
              <w:t xml:space="preserve">       </w:t>
            </w:r>
            <w:hyperlink w:history="true" r:id="Ra321046d56d14924">
              <w:r>
                <w:rPr>
                  <w:rStyle w:val="Hyperlink"/>
                  <w:color w:val="244061"/>
                </w:rPr>
                <w:t xml:space="preserve">Health</w:t>
              </w:r>
            </w:hyperlink>
            <w:r>
              <w:rPr>
                <w:rStyle w:val="row-content"/>
                <w:color w:val="244061"/>
              </w:rPr>
              <w:t xml:space="preserve">, Superseded 01/09/2012</w:t>
            </w:r>
          </w:p>
          <w:p>
            <w:r>
              <w:br/>
            </w:r>
            <w:hyperlink w:history="true" r:id="Rcabe7df0ecb74e6a">
              <w:r>
                <w:rPr>
                  <w:rStyle w:val="Hyperlink"/>
                </w:rPr>
                <w:t xml:space="preserve">Cardiovascular disease (clinical) NBPDS</w:t>
              </w:r>
            </w:hyperlink>
          </w:p>
          <w:p>
            <w:pPr>
              <w:spacing w:before="0" w:after="0"/>
            </w:pPr>
            <w:r>
              <w:rPr>
                <w:rStyle w:val="row-content"/>
                <w:color w:val="244061"/>
              </w:rPr>
              <w:t xml:space="preserve">       </w:t>
            </w:r>
            <w:hyperlink w:history="true" r:id="R7444af64be4b4915">
              <w:r>
                <w:rPr>
                  <w:rStyle w:val="Hyperlink"/>
                  <w:color w:val="244061"/>
                </w:rPr>
                <w:t xml:space="preserve">Health</w:t>
              </w:r>
            </w:hyperlink>
            <w:r>
              <w:rPr>
                <w:rStyle w:val="row-content"/>
                <w:color w:val="244061"/>
              </w:rPr>
              <w:t xml:space="preserve">, Superseded 17/10/2018</w:t>
            </w:r>
          </w:p>
          <w:p>
            <w:r>
              <w:br/>
            </w:r>
            <w:hyperlink w:history="true" r:id="R472b3c4e871f42bb">
              <w:r>
                <w:rPr>
                  <w:rStyle w:val="Hyperlink"/>
                </w:rPr>
                <w:t xml:space="preserve">Cardiovascular disease (clinical) NBPDS </w:t>
              </w:r>
            </w:hyperlink>
          </w:p>
          <w:p>
            <w:pPr>
              <w:spacing w:before="0" w:after="0"/>
            </w:pPr>
            <w:r>
              <w:rPr>
                <w:rStyle w:val="row-content"/>
                <w:color w:val="244061"/>
              </w:rPr>
              <w:t xml:space="preserve">       </w:t>
            </w:r>
            <w:hyperlink w:history="true" r:id="R0c162579adaa4630">
              <w:r>
                <w:rPr>
                  <w:rStyle w:val="Hyperlink"/>
                  <w:color w:val="244061"/>
                </w:rPr>
                <w:t xml:space="preserve">Health</w:t>
              </w:r>
            </w:hyperlink>
            <w:r>
              <w:rPr>
                <w:rStyle w:val="row-content"/>
                <w:color w:val="244061"/>
              </w:rPr>
              <w:t xml:space="preserve">, Standard 17/10/2018</w:t>
            </w:r>
          </w:p>
          <w:p>
            <w:r>
              <w:br/>
            </w:r>
            <w:hyperlink w:history="true" r:id="R42eb03066d1e47f3">
              <w:r>
                <w:rPr>
                  <w:rStyle w:val="Hyperlink"/>
                </w:rPr>
                <w:t xml:space="preserve">Community mental health care NMDS 2004-05</w:t>
              </w:r>
            </w:hyperlink>
          </w:p>
          <w:p>
            <w:pPr>
              <w:spacing w:before="0" w:after="0"/>
            </w:pPr>
            <w:r>
              <w:rPr>
                <w:rStyle w:val="row-content"/>
                <w:color w:val="244061"/>
              </w:rPr>
              <w:t xml:space="preserve">       </w:t>
            </w:r>
            <w:hyperlink w:history="true" r:id="R43348d20b1c64096">
              <w:r>
                <w:rPr>
                  <w:rStyle w:val="Hyperlink"/>
                  <w:color w:val="244061"/>
                </w:rPr>
                <w:t xml:space="preserve">Health</w:t>
              </w:r>
            </w:hyperlink>
            <w:r>
              <w:rPr>
                <w:rStyle w:val="row-content"/>
                <w:color w:val="244061"/>
              </w:rPr>
              <w:t xml:space="preserve">, Superseded 08/12/2004</w:t>
            </w:r>
          </w:p>
          <w:p>
            <w:r>
              <w:rPr>
                <w:rStyle w:val="row-content"/>
                <w:b/>
                <w:i/>
              </w:rPr>
              <w:t xml:space="preserve">Implementation start date: </w:t>
            </w:r>
            <w:r>
              <w:rPr>
                <w:rStyle w:val="row-content"/>
              </w:rPr>
              <w:t xml:space="preserve">01/07/2004</w:t>
            </w:r>
            <w:r>
              <w:br/>
            </w:r>
            <w:r>
              <w:rPr>
                <w:rStyle w:val="row-content"/>
                <w:b/>
                <w:i/>
              </w:rPr>
              <w:t xml:space="preserve">Implementation end date: </w:t>
            </w:r>
            <w:r>
              <w:rPr>
                <w:rStyle w:val="row-content"/>
              </w:rPr>
              <w:t xml:space="preserve">30/06/2005</w:t>
            </w:r>
            <w:r>
              <w:br/>
            </w:r>
            <w:r>
              <w:rPr>
                <w:rStyle w:val="row-content"/>
                <w:b/>
                <w:i/>
              </w:rPr>
              <w:t xml:space="preserve">DSS specific information: </w:t>
            </w:r>
          </w:p>
          <w:p>
            <w:r>
              <w:rPr>
                <w:rStyle w:val="row-content"/>
              </w:rPr>
              <w:t xml:space="preserve">Collection of the date of each service contact with health service providers allows a description or profile of service utilisation by a person or persons during an episode of care.</w:t>
            </w:r>
          </w:p>
          <w:p>
            <w:r>
              <w:br/>
            </w:r>
            <w:r>
              <w:br/>
            </w:r>
            <w:hyperlink w:history="true" r:id="Rf69e96d206f443b7">
              <w:r>
                <w:rPr>
                  <w:rStyle w:val="Hyperlink"/>
                </w:rPr>
                <w:t xml:space="preserve">Diabetes (clinical) DSS</w:t>
              </w:r>
            </w:hyperlink>
          </w:p>
          <w:p>
            <w:pPr>
              <w:spacing w:before="0" w:after="0"/>
            </w:pPr>
            <w:r>
              <w:rPr>
                <w:rStyle w:val="row-content"/>
                <w:color w:val="244061"/>
              </w:rPr>
              <w:t xml:space="preserve">       </w:t>
            </w:r>
            <w:hyperlink w:history="true" r:id="Rcc85fdf3f552428c">
              <w:r>
                <w:rPr>
                  <w:rStyle w:val="Hyperlink"/>
                  <w:color w:val="244061"/>
                </w:rPr>
                <w:t xml:space="preserve">Health</w:t>
              </w:r>
            </w:hyperlink>
            <w:r>
              <w:rPr>
                <w:rStyle w:val="row-content"/>
                <w:color w:val="244061"/>
              </w:rPr>
              <w:t xml:space="preserve">, Superseded 21/09/2005</w:t>
            </w:r>
          </w:p>
          <w:p>
            <w:r>
              <w:br/>
            </w:r>
            <w:hyperlink w:history="true" r:id="R2757a09a5c644f2a">
              <w:r>
                <w:rPr>
                  <w:rStyle w:val="Hyperlink"/>
                </w:rPr>
                <w:t xml:space="preserve">Diabetes (clinical) NBPDS</w:t>
              </w:r>
            </w:hyperlink>
          </w:p>
          <w:p>
            <w:pPr>
              <w:spacing w:before="0" w:after="0"/>
            </w:pPr>
            <w:r>
              <w:rPr>
                <w:rStyle w:val="row-content"/>
                <w:color w:val="244061"/>
              </w:rPr>
              <w:t xml:space="preserve">       </w:t>
            </w:r>
            <w:hyperlink w:history="true" r:id="Re30fd58b4e0f4c68">
              <w:r>
                <w:rPr>
                  <w:rStyle w:val="Hyperlink"/>
                  <w:color w:val="244061"/>
                </w:rPr>
                <w:t xml:space="preserve">Health</w:t>
              </w:r>
            </w:hyperlink>
            <w:r>
              <w:rPr>
                <w:rStyle w:val="row-content"/>
                <w:color w:val="244061"/>
              </w:rPr>
              <w:t xml:space="preserve">, Standard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5ea885569a54d56">
              <w:r>
                <w:rPr>
                  <w:rStyle w:val="Hyperlink"/>
                </w:rPr>
                <w:t xml:space="preserve">Immunisation rates for children, 2014–15</w:t>
              </w:r>
            </w:hyperlink>
          </w:p>
          <w:p>
            <w:pPr>
              <w:spacing w:before="0" w:after="0"/>
            </w:pPr>
            <w:r>
              <w:rPr>
                <w:rStyle w:val="row-content"/>
                <w:color w:val="244061"/>
              </w:rPr>
              <w:t xml:space="preserve">       </w:t>
            </w:r>
            <w:hyperlink w:history="true" r:id="Rcb0abc205feb40b8">
              <w:r>
                <w:rPr>
                  <w:rStyle w:val="Hyperlink"/>
                  <w:color w:val="244061"/>
                </w:rPr>
                <w:t xml:space="preserve">National Health Performance Authority (retired)</w:t>
              </w:r>
            </w:hyperlink>
            <w:r>
              <w:rPr>
                <w:rStyle w:val="row-content"/>
                <w:color w:val="244061"/>
              </w:rPr>
              <w:t xml:space="preserve">, Retired 01/07/2016</w:t>
            </w:r>
          </w:p>
          <w:p>
            <w:r>
              <w:br/>
            </w:r>
            <w:hyperlink w:history="true" r:id="Rac87e35024c341bc">
              <w:r>
                <w:rPr>
                  <w:rStyle w:val="Hyperlink"/>
                </w:rPr>
                <w:t xml:space="preserve">National Health Performance Authority, Healthy Communities: Immunisation rates for children, 2012</w:t>
              </w:r>
            </w:hyperlink>
          </w:p>
          <w:p>
            <w:pPr>
              <w:spacing w:before="0" w:after="0"/>
            </w:pPr>
            <w:r>
              <w:rPr>
                <w:rStyle w:val="row-content"/>
                <w:color w:val="244061"/>
              </w:rPr>
              <w:t xml:space="preserve">       </w:t>
            </w:r>
            <w:hyperlink w:history="true" r:id="R81b92d76cb87474e">
              <w:r>
                <w:rPr>
                  <w:rStyle w:val="Hyperlink"/>
                  <w:color w:val="244061"/>
                </w:rPr>
                <w:t xml:space="preserve">National Health Performance Authority (retired)</w:t>
              </w:r>
            </w:hyperlink>
            <w:r>
              <w:rPr>
                <w:rStyle w:val="row-content"/>
                <w:color w:val="244061"/>
              </w:rPr>
              <w:t xml:space="preserve">, Superseded 27/03/2014</w:t>
            </w:r>
          </w:p>
          <w:p>
            <w:r>
              <w:br/>
            </w:r>
            <w:hyperlink w:history="true" r:id="R28193acc650a4bba">
              <w:r>
                <w:rPr>
                  <w:rStyle w:val="Hyperlink"/>
                </w:rPr>
                <w:t xml:space="preserve">National Health Performance Authority, Healthy Communities: Immunisation rates for children, 2012–13</w:t>
              </w:r>
            </w:hyperlink>
          </w:p>
          <w:p>
            <w:pPr>
              <w:spacing w:before="0" w:after="0"/>
            </w:pPr>
            <w:r>
              <w:rPr>
                <w:rStyle w:val="row-content"/>
                <w:color w:val="244061"/>
              </w:rPr>
              <w:t xml:space="preserve">       </w:t>
            </w:r>
            <w:hyperlink w:history="true" r:id="R513f179161c248e0">
              <w:r>
                <w:rPr>
                  <w:rStyle w:val="Hyperlink"/>
                  <w:color w:val="244061"/>
                </w:rPr>
                <w:t xml:space="preserve">National Health Performance Authority (retired)</w:t>
              </w:r>
            </w:hyperlink>
            <w:r>
              <w:rPr>
                <w:rStyle w:val="row-content"/>
                <w:color w:val="244061"/>
              </w:rPr>
              <w:t xml:space="preserve">, Retired 01/07/2016</w:t>
            </w:r>
          </w:p>
          <w:p>
            <w:r>
              <w:br/>
            </w:r>
            <w:hyperlink w:history="true" r:id="Rff3ec350a8694dcd">
              <w:r>
                <w:rPr>
                  <w:rStyle w:val="Hyperlink"/>
                </w:rPr>
                <w:t xml:space="preserve">National Health Performance Authority, Healthy Communities: Immunisation rates for children, 2013–14</w:t>
              </w:r>
            </w:hyperlink>
          </w:p>
          <w:p>
            <w:pPr>
              <w:spacing w:before="0" w:after="0"/>
            </w:pPr>
            <w:r>
              <w:rPr>
                <w:rStyle w:val="row-content"/>
                <w:color w:val="244061"/>
              </w:rPr>
              <w:t xml:space="preserve">       </w:t>
            </w:r>
            <w:hyperlink w:history="true" r:id="R3efa9ae9920e4b79">
              <w:r>
                <w:rPr>
                  <w:rStyle w:val="Hyperlink"/>
                  <w:color w:val="244061"/>
                </w:rPr>
                <w:t xml:space="preserve">National Health Performance Authority (retired)</w:t>
              </w:r>
            </w:hyperlink>
            <w:r>
              <w:rPr>
                <w:rStyle w:val="row-content"/>
                <w:color w:val="244061"/>
              </w:rPr>
              <w:t xml:space="preserve">, Retired 01/07/2016</w:t>
            </w:r>
          </w:p>
          <w:p>
            <w:r>
              <w:br/>
            </w:r>
            <w:r>
              <w:rPr>
                <w:rStyle w:val="row-content"/>
                <w:b/>
              </w:rPr>
              <w:t xml:space="preserve">Used as Denominator</w:t>
            </w:r>
            <w:r>
              <w:br/>
            </w:r>
            <w:hyperlink w:history="true" r:id="R2ff7ce0b3a244840">
              <w:r>
                <w:rPr>
                  <w:rStyle w:val="Hyperlink"/>
                </w:rPr>
                <w:t xml:space="preserve">Immunisation rates for children, 2014–15</w:t>
              </w:r>
            </w:hyperlink>
          </w:p>
          <w:p>
            <w:pPr>
              <w:spacing w:before="0" w:after="0"/>
            </w:pPr>
            <w:r>
              <w:rPr>
                <w:rStyle w:val="row-content"/>
                <w:color w:val="244061"/>
              </w:rPr>
              <w:t xml:space="preserve">       </w:t>
            </w:r>
            <w:hyperlink w:history="true" r:id="R429c24101b2340fe">
              <w:r>
                <w:rPr>
                  <w:rStyle w:val="Hyperlink"/>
                  <w:color w:val="244061"/>
                </w:rPr>
                <w:t xml:space="preserve">National Health Performance Authority (retired)</w:t>
              </w:r>
            </w:hyperlink>
            <w:r>
              <w:rPr>
                <w:rStyle w:val="row-content"/>
                <w:color w:val="244061"/>
              </w:rPr>
              <w:t xml:space="preserve">, Retired 01/07/2016</w:t>
            </w:r>
          </w:p>
          <w:p>
            <w:r>
              <w:br/>
            </w:r>
            <w:hyperlink w:history="true" r:id="Rbf49bd3b88bf4b2a">
              <w:r>
                <w:rPr>
                  <w:rStyle w:val="Hyperlink"/>
                </w:rPr>
                <w:t xml:space="preserve">National Health Performance Authority, Healthy Communities: Immunisation rates for children, 2012</w:t>
              </w:r>
            </w:hyperlink>
          </w:p>
          <w:p>
            <w:pPr>
              <w:spacing w:before="0" w:after="0"/>
            </w:pPr>
            <w:r>
              <w:rPr>
                <w:rStyle w:val="row-content"/>
                <w:color w:val="244061"/>
              </w:rPr>
              <w:t xml:space="preserve">       </w:t>
            </w:r>
            <w:hyperlink w:history="true" r:id="Rf9237cc5aa724b05">
              <w:r>
                <w:rPr>
                  <w:rStyle w:val="Hyperlink"/>
                  <w:color w:val="244061"/>
                </w:rPr>
                <w:t xml:space="preserve">National Health Performance Authority (retired)</w:t>
              </w:r>
            </w:hyperlink>
            <w:r>
              <w:rPr>
                <w:rStyle w:val="row-content"/>
                <w:color w:val="244061"/>
              </w:rPr>
              <w:t xml:space="preserve">, Superseded 27/03/2014</w:t>
            </w:r>
          </w:p>
          <w:p>
            <w:r>
              <w:br/>
            </w:r>
            <w:hyperlink w:history="true" r:id="Rb5889514d5bc4938">
              <w:r>
                <w:rPr>
                  <w:rStyle w:val="Hyperlink"/>
                </w:rPr>
                <w:t xml:space="preserve">National Health Performance Authority, Healthy Communities: Immunisation rates for children, 2012–13</w:t>
              </w:r>
            </w:hyperlink>
          </w:p>
          <w:p>
            <w:pPr>
              <w:spacing w:before="0" w:after="0"/>
            </w:pPr>
            <w:r>
              <w:rPr>
                <w:rStyle w:val="row-content"/>
                <w:color w:val="244061"/>
              </w:rPr>
              <w:t xml:space="preserve">       </w:t>
            </w:r>
            <w:hyperlink w:history="true" r:id="Rb4ddecd9713847af">
              <w:r>
                <w:rPr>
                  <w:rStyle w:val="Hyperlink"/>
                  <w:color w:val="244061"/>
                </w:rPr>
                <w:t xml:space="preserve">National Health Performance Authority (retired)</w:t>
              </w:r>
            </w:hyperlink>
            <w:r>
              <w:rPr>
                <w:rStyle w:val="row-content"/>
                <w:color w:val="244061"/>
              </w:rPr>
              <w:t xml:space="preserve">, Retired 01/07/2016</w:t>
            </w:r>
          </w:p>
          <w:p>
            <w:r>
              <w:br/>
            </w:r>
            <w:hyperlink w:history="true" r:id="Ra2d026b3ca9442ec">
              <w:r>
                <w:rPr>
                  <w:rStyle w:val="Hyperlink"/>
                </w:rPr>
                <w:t xml:space="preserve">National Health Performance Authority, Healthy Communities: Immunisation rates for children, 2013–14</w:t>
              </w:r>
            </w:hyperlink>
          </w:p>
          <w:p>
            <w:pPr>
              <w:spacing w:before="0" w:after="0"/>
            </w:pPr>
            <w:r>
              <w:rPr>
                <w:rStyle w:val="row-content"/>
                <w:color w:val="244061"/>
              </w:rPr>
              <w:t xml:space="preserve">       </w:t>
            </w:r>
            <w:hyperlink w:history="true" r:id="Rdb29b101a7ee4139">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b43b7cb48b5e4d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270122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26c290cd5543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3b7cb48b5e4d4f" /><Relationship Type="http://schemas.openxmlformats.org/officeDocument/2006/relationships/header" Target="/word/header1.xml" Id="R7389de1f48f24ae7" /><Relationship Type="http://schemas.openxmlformats.org/officeDocument/2006/relationships/settings" Target="/word/settings.xml" Id="R93306f12c1cf4186" /><Relationship Type="http://schemas.openxmlformats.org/officeDocument/2006/relationships/styles" Target="/word/styles.xml" Id="R0fcee2c3d7b9412c" /><Relationship Type="http://schemas.openxmlformats.org/officeDocument/2006/relationships/hyperlink" Target="https://meteor.aihw.gov.au/RegistrationAuthority/12" TargetMode="External" Id="Refaab3bed6bd46ae" /><Relationship Type="http://schemas.openxmlformats.org/officeDocument/2006/relationships/hyperlink" Target="https://meteor.aihw.gov.au/RegistrationAuthority/8" TargetMode="External" Id="Re7ddeffed3a04626" /><Relationship Type="http://schemas.openxmlformats.org/officeDocument/2006/relationships/hyperlink" Target="https://meteor.aihw.gov.au/content/269585" TargetMode="External" Id="Rdcfe61b6997a48ec" /><Relationship Type="http://schemas.openxmlformats.org/officeDocument/2006/relationships/hyperlink" Target="https://meteor.aihw.gov.au/RegistrationAuthority/12" TargetMode="External" Id="R7f0df223357a4d81" /><Relationship Type="http://schemas.openxmlformats.org/officeDocument/2006/relationships/hyperlink" Target="https://meteor.aihw.gov.au/RegistrationAuthority/8" TargetMode="External" Id="R1d64c130bfa14787" /><Relationship Type="http://schemas.openxmlformats.org/officeDocument/2006/relationships/hyperlink" Target="https://meteor.aihw.gov.au/content/268983" TargetMode="External" Id="Rb7d64f146db74f08" /><Relationship Type="http://schemas.openxmlformats.org/officeDocument/2006/relationships/hyperlink" Target="https://meteor.aihw.gov.au/content/269137" TargetMode="External" Id="R0f7c8fedddd54b9e" /><Relationship Type="http://schemas.openxmlformats.org/officeDocument/2006/relationships/hyperlink" Target="https://meteor.aihw.gov.au/content/270566" TargetMode="External" Id="R74d9a9bf1b54480c" /><Relationship Type="http://schemas.openxmlformats.org/officeDocument/2006/relationships/hyperlink" Target="https://meteor.aihw.gov.au/RegistrationAuthority/19" TargetMode="External" Id="Ra1adf7327dad414b" /><Relationship Type="http://schemas.openxmlformats.org/officeDocument/2006/relationships/hyperlink" Target="https://meteor.aihw.gov.au/RegistrationAuthority/24" TargetMode="External" Id="R0918aef513fa4017" /><Relationship Type="http://schemas.openxmlformats.org/officeDocument/2006/relationships/hyperlink" Target="https://meteor.aihw.gov.au/RegistrationAuthority/23" TargetMode="External" Id="R7460ec27d3bd4e23" /><Relationship Type="http://schemas.openxmlformats.org/officeDocument/2006/relationships/hyperlink" Target="https://meteor.aihw.gov.au/RegistrationAuthority/17" TargetMode="External" Id="R4526a3aa7df3405e" /><Relationship Type="http://schemas.openxmlformats.org/officeDocument/2006/relationships/hyperlink" Target="https://meteor.aihw.gov.au/RegistrationAuthority/10" TargetMode="External" Id="Ra00a354975464e2b" /><Relationship Type="http://schemas.openxmlformats.org/officeDocument/2006/relationships/hyperlink" Target="https://meteor.aihw.gov.au/RegistrationAuthority/1" TargetMode="External" Id="R870e4270fbbf4d3a" /><Relationship Type="http://schemas.openxmlformats.org/officeDocument/2006/relationships/hyperlink" Target="https://meteor.aihw.gov.au/RegistrationAuthority/16" TargetMode="External" Id="Rf1c672dee76541c7" /><Relationship Type="http://schemas.openxmlformats.org/officeDocument/2006/relationships/hyperlink" Target="https://meteor.aihw.gov.au/RegistrationAuthority/13" TargetMode="External" Id="Rfeff6350ff8b433b" /><Relationship Type="http://schemas.openxmlformats.org/officeDocument/2006/relationships/hyperlink" Target="https://meteor.aihw.gov.au/RegistrationAuthority/12" TargetMode="External" Id="Re6b59242b385432b" /><Relationship Type="http://schemas.openxmlformats.org/officeDocument/2006/relationships/hyperlink" Target="https://meteor.aihw.gov.au/RegistrationAuthority/14" TargetMode="External" Id="R1e4878bf6dbd484d" /><Relationship Type="http://schemas.openxmlformats.org/officeDocument/2006/relationships/hyperlink" Target="https://meteor.aihw.gov.au/RegistrationAuthority/11" TargetMode="External" Id="R5246771783f943e2" /><Relationship Type="http://schemas.openxmlformats.org/officeDocument/2006/relationships/hyperlink" Target="https://meteor.aihw.gov.au/RegistrationAuthority/3" TargetMode="External" Id="R66d5da0bcf3643d3" /><Relationship Type="http://schemas.openxmlformats.org/officeDocument/2006/relationships/hyperlink" Target="https://meteor.aihw.gov.au/RegistrationAuthority/6" TargetMode="External" Id="R9683ab2676f342e3" /><Relationship Type="http://schemas.openxmlformats.org/officeDocument/2006/relationships/hyperlink" Target="https://meteor.aihw.gov.au/RegistrationAuthority/8" TargetMode="External" Id="R6138093bb1f84998" /><Relationship Type="http://schemas.openxmlformats.org/officeDocument/2006/relationships/hyperlink" Target="https://meteor.aihw.gov.au/RegistrationAuthority/15" TargetMode="External" Id="R8be47a4fda384975" /><Relationship Type="http://schemas.openxmlformats.org/officeDocument/2006/relationships/hyperlink" Target="https://meteor.aihw.gov.au/RegistrationAuthority/2" TargetMode="External" Id="R512c8e130f124513" /><Relationship Type="http://schemas.openxmlformats.org/officeDocument/2006/relationships/hyperlink" Target="https://meteor.aihw.gov.au/RegistrationAuthority/4" TargetMode="External" Id="Re07b99417f5f4bda" /><Relationship Type="http://schemas.openxmlformats.org/officeDocument/2006/relationships/hyperlink" Target="https://meteor.aihw.gov.au/content/696285" TargetMode="External" Id="Rf331a39457284606" /><Relationship Type="http://schemas.openxmlformats.org/officeDocument/2006/relationships/hyperlink" Target="https://meteor.aihw.gov.au/RegistrationAuthority/12" TargetMode="External" Id="Rb320b79dc1e7453a" /><Relationship Type="http://schemas.openxmlformats.org/officeDocument/2006/relationships/hyperlink" Target="https://meteor.aihw.gov.au/content/270231" TargetMode="External" Id="Rb564e8af3f964e27" /><Relationship Type="http://schemas.openxmlformats.org/officeDocument/2006/relationships/hyperlink" Target="https://meteor.aihw.gov.au/RegistrationAuthority/12" TargetMode="External" Id="R30f7ce83af074f26" /><Relationship Type="http://schemas.openxmlformats.org/officeDocument/2006/relationships/hyperlink" Target="https://meteor.aihw.gov.au/content/273380" TargetMode="External" Id="Rb59199a407364c5c" /><Relationship Type="http://schemas.openxmlformats.org/officeDocument/2006/relationships/image" Target="/media/image.gif" Id="R3d6c3e3d84aa4c8c" /><Relationship Type="http://schemas.openxmlformats.org/officeDocument/2006/relationships/hyperlink" Target="https://meteor.aihw.gov.au/content/273052" TargetMode="External" Id="Rffdd1e5bed354381" /><Relationship Type="http://schemas.openxmlformats.org/officeDocument/2006/relationships/hyperlink" Target="https://meteor.aihw.gov.au/RegistrationAuthority/12" TargetMode="External" Id="R7c490804402f439d" /><Relationship Type="http://schemas.openxmlformats.org/officeDocument/2006/relationships/hyperlink" Target="https://meteor.aihw.gov.au/content/348289" TargetMode="External" Id="Rf12256fc34bb4cfe" /><Relationship Type="http://schemas.openxmlformats.org/officeDocument/2006/relationships/hyperlink" Target="https://meteor.aihw.gov.au/RegistrationAuthority/12" TargetMode="External" Id="R317e007cb8e847de" /><Relationship Type="http://schemas.openxmlformats.org/officeDocument/2006/relationships/hyperlink" Target="https://meteor.aihw.gov.au/content/353668" TargetMode="External" Id="R00fec3dfbe554f46" /><Relationship Type="http://schemas.openxmlformats.org/officeDocument/2006/relationships/hyperlink" Target="https://meteor.aihw.gov.au/RegistrationAuthority/12" TargetMode="External" Id="Rb1f1e47248004371" /><Relationship Type="http://schemas.openxmlformats.org/officeDocument/2006/relationships/hyperlink" Target="https://meteor.aihw.gov.au/content/374213" TargetMode="External" Id="R601dfb3690b4424d" /><Relationship Type="http://schemas.openxmlformats.org/officeDocument/2006/relationships/hyperlink" Target="https://meteor.aihw.gov.au/RegistrationAuthority/12" TargetMode="External" Id="Ra321046d56d14924" /><Relationship Type="http://schemas.openxmlformats.org/officeDocument/2006/relationships/hyperlink" Target="https://meteor.aihw.gov.au/content/470731" TargetMode="External" Id="Rcabe7df0ecb74e6a" /><Relationship Type="http://schemas.openxmlformats.org/officeDocument/2006/relationships/hyperlink" Target="https://meteor.aihw.gov.au/RegistrationAuthority/12" TargetMode="External" Id="R7444af64be4b4915" /><Relationship Type="http://schemas.openxmlformats.org/officeDocument/2006/relationships/hyperlink" Target="https://meteor.aihw.gov.au/content/697668" TargetMode="External" Id="R472b3c4e871f42bb" /><Relationship Type="http://schemas.openxmlformats.org/officeDocument/2006/relationships/hyperlink" Target="https://meteor.aihw.gov.au/RegistrationAuthority/12" TargetMode="External" Id="R0c162579adaa4630" /><Relationship Type="http://schemas.openxmlformats.org/officeDocument/2006/relationships/hyperlink" Target="https://meteor.aihw.gov.au/content/273044" TargetMode="External" Id="R42eb03066d1e47f3" /><Relationship Type="http://schemas.openxmlformats.org/officeDocument/2006/relationships/hyperlink" Target="https://meteor.aihw.gov.au/RegistrationAuthority/12" TargetMode="External" Id="R43348d20b1c64096" /><Relationship Type="http://schemas.openxmlformats.org/officeDocument/2006/relationships/hyperlink" Target="https://meteor.aihw.gov.au/content/273054" TargetMode="External" Id="Rf69e96d206f443b7" /><Relationship Type="http://schemas.openxmlformats.org/officeDocument/2006/relationships/hyperlink" Target="https://meteor.aihw.gov.au/RegistrationAuthority/12" TargetMode="External" Id="Rcc85fdf3f552428c" /><Relationship Type="http://schemas.openxmlformats.org/officeDocument/2006/relationships/hyperlink" Target="https://meteor.aihw.gov.au/content/304865" TargetMode="External" Id="R2757a09a5c644f2a" /><Relationship Type="http://schemas.openxmlformats.org/officeDocument/2006/relationships/hyperlink" Target="https://meteor.aihw.gov.au/RegistrationAuthority/12" TargetMode="External" Id="Re30fd58b4e0f4c68" /><Relationship Type="http://schemas.openxmlformats.org/officeDocument/2006/relationships/hyperlink" Target="https://meteor.aihw.gov.au/content/630476" TargetMode="External" Id="Rf5ea885569a54d56" /><Relationship Type="http://schemas.openxmlformats.org/officeDocument/2006/relationships/hyperlink" Target="https://meteor.aihw.gov.au/RegistrationAuthority/8" TargetMode="External" Id="Rcb0abc205feb40b8" /><Relationship Type="http://schemas.openxmlformats.org/officeDocument/2006/relationships/hyperlink" Target="https://meteor.aihw.gov.au/content/515538" TargetMode="External" Id="Rac87e35024c341bc" /><Relationship Type="http://schemas.openxmlformats.org/officeDocument/2006/relationships/hyperlink" Target="https://meteor.aihw.gov.au/RegistrationAuthority/8" TargetMode="External" Id="R81b92d76cb87474e" /><Relationship Type="http://schemas.openxmlformats.org/officeDocument/2006/relationships/hyperlink" Target="https://meteor.aihw.gov.au/content/564342" TargetMode="External" Id="R28193acc650a4bba" /><Relationship Type="http://schemas.openxmlformats.org/officeDocument/2006/relationships/hyperlink" Target="https://meteor.aihw.gov.au/RegistrationAuthority/8" TargetMode="External" Id="R513f179161c248e0" /><Relationship Type="http://schemas.openxmlformats.org/officeDocument/2006/relationships/hyperlink" Target="https://meteor.aihw.gov.au/content/611799" TargetMode="External" Id="Rff3ec350a8694dcd" /><Relationship Type="http://schemas.openxmlformats.org/officeDocument/2006/relationships/hyperlink" Target="https://meteor.aihw.gov.au/RegistrationAuthority/8" TargetMode="External" Id="R3efa9ae9920e4b79" /><Relationship Type="http://schemas.openxmlformats.org/officeDocument/2006/relationships/hyperlink" Target="https://meteor.aihw.gov.au/content/630476" TargetMode="External" Id="R2ff7ce0b3a244840" /><Relationship Type="http://schemas.openxmlformats.org/officeDocument/2006/relationships/hyperlink" Target="https://meteor.aihw.gov.au/RegistrationAuthority/8" TargetMode="External" Id="R429c24101b2340fe" /><Relationship Type="http://schemas.openxmlformats.org/officeDocument/2006/relationships/hyperlink" Target="https://meteor.aihw.gov.au/content/515538" TargetMode="External" Id="Rbf49bd3b88bf4b2a" /><Relationship Type="http://schemas.openxmlformats.org/officeDocument/2006/relationships/hyperlink" Target="https://meteor.aihw.gov.au/RegistrationAuthority/8" TargetMode="External" Id="Rf9237cc5aa724b05" /><Relationship Type="http://schemas.openxmlformats.org/officeDocument/2006/relationships/hyperlink" Target="https://meteor.aihw.gov.au/content/564342" TargetMode="External" Id="Rb5889514d5bc4938" /><Relationship Type="http://schemas.openxmlformats.org/officeDocument/2006/relationships/hyperlink" Target="https://meteor.aihw.gov.au/RegistrationAuthority/8" TargetMode="External" Id="Rb4ddecd9713847af" /><Relationship Type="http://schemas.openxmlformats.org/officeDocument/2006/relationships/hyperlink" Target="https://meteor.aihw.gov.au/content/611799" TargetMode="External" Id="Ra2d026b3ca9442ec" /><Relationship Type="http://schemas.openxmlformats.org/officeDocument/2006/relationships/hyperlink" Target="https://meteor.aihw.gov.au/RegistrationAuthority/8" TargetMode="External" Id="Rdb29b101a7ee4139" /></Relationships>
</file>

<file path=word/_rels/header1.xml.rels>&#65279;<?xml version="1.0" encoding="utf-8"?><Relationships xmlns="http://schemas.openxmlformats.org/package/2006/relationships"><Relationship Type="http://schemas.openxmlformats.org/officeDocument/2006/relationships/image" Target="/media/image.png" Id="R8c26c290cd5543e2" /></Relationships>
</file>