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31eee66c94fc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ab03a1ff3483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e795694b814c88">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18c1039cb74d7b">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5e8c84283d495f">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e07c33de594586">
              <w:r>
                <w:rPr>
                  <w:rStyle w:val="Hyperlink"/>
                </w:rPr>
                <w:t xml:space="preserve">Episode of treatment for alcohol and other drugs—drug of concern (other), (ASCDC 2011 extended) code NNNN</w:t>
              </w:r>
            </w:hyperlink>
          </w:p>
          <w:p>
            <w:pPr>
              <w:pStyle w:val="registration-status"/>
              <w:spacing w:before="0" w:after="0"/>
            </w:pPr>
            <w:hyperlink w:history="true" r:id="R2ef3dcc9dc084552">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ec28d564fac841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28d564fac841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385a8a1259403b"/>
                            <a:srcRect/>
                            <a:stretch>
                              <a:fillRect/>
                            </a:stretch>
                          </pic:blipFill>
                          <pic:spPr bwMode="auto">
                            <a:xfrm>
                              <a:off x="0" y="0"/>
                              <a:ext cx="152400" cy="152400"/>
                            </a:xfrm>
                            <a:prstGeom prst="rect">
                              <a:avLst/>
                            </a:prstGeom>
                          </pic:spPr>
                        </pic:pic>
                      </a:graphicData>
                    </a:graphic>
                  </wp:inline>
                </w:drawing>
              </w:r>
              <w:r>
                <w:rPr>
                  <w:rStyle w:val="Hyperlink"/>
                </w:rPr>
                <w:t xml:space="preserve"> Other drug of concern, version 3,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076dae1fa4b19">
              <w:r>
                <w:rPr>
                  <w:rStyle w:val="Hyperlink"/>
                </w:rPr>
                <w:t xml:space="preserve">Alcohol and other drug treatment services NMDS</w:t>
              </w:r>
            </w:hyperlink>
          </w:p>
          <w:p>
            <w:pPr>
              <w:pStyle w:val="registration-status"/>
              <w:spacing w:before="0" w:after="0"/>
            </w:pPr>
            <w:hyperlink w:history="true" r:id="R2cfcf0a84aef4c9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5e2bd8cb3a43e5">
              <w:r>
                <w:rPr>
                  <w:rStyle w:val="Hyperlink"/>
                </w:rPr>
                <w:t xml:space="preserve">Alcohol and other drug treatment services NMDS</w:t>
              </w:r>
            </w:hyperlink>
          </w:p>
          <w:p>
            <w:pPr>
              <w:pStyle w:val="registration-status"/>
              <w:spacing w:before="0" w:after="0"/>
            </w:pPr>
            <w:hyperlink w:history="true" r:id="R7a7a190633e346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1e5c7ebcb84293">
              <w:r>
                <w:rPr>
                  <w:rStyle w:val="Hyperlink"/>
                </w:rPr>
                <w:t xml:space="preserve">Alcohol and other drug treatment services NMDS 2007-08</w:t>
              </w:r>
            </w:hyperlink>
          </w:p>
          <w:p>
            <w:pPr>
              <w:pStyle w:val="registration-status"/>
              <w:spacing w:before="0" w:after="0"/>
            </w:pPr>
            <w:hyperlink w:history="true" r:id="R8810f75478df40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68179d1acb4e9f">
              <w:r>
                <w:rPr>
                  <w:rStyle w:val="Hyperlink"/>
                </w:rPr>
                <w:t xml:space="preserve">Alcohol and other drug treatment services NMDS 2008-10</w:t>
              </w:r>
            </w:hyperlink>
          </w:p>
          <w:p>
            <w:pPr>
              <w:pStyle w:val="registration-status"/>
              <w:spacing w:before="0" w:after="0"/>
            </w:pPr>
            <w:hyperlink w:history="true" r:id="R275d678961cb47e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0b52dcdc3a24c13">
              <w:r>
                <w:rPr>
                  <w:rStyle w:val="Hyperlink"/>
                </w:rPr>
                <w:t xml:space="preserve">Alcohol and other drug treatment services NMDS 2010-11</w:t>
              </w:r>
            </w:hyperlink>
          </w:p>
          <w:p>
            <w:pPr>
              <w:pStyle w:val="registration-status"/>
              <w:spacing w:before="0" w:after="0"/>
            </w:pPr>
            <w:hyperlink w:history="true" r:id="R81a8851114dd410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d7a1e63ac784163">
              <w:r>
                <w:rPr>
                  <w:rStyle w:val="Hyperlink"/>
                </w:rPr>
                <w:t xml:space="preserve">Alcohol and other drug treatment services NMDS 2011-12</w:t>
              </w:r>
            </w:hyperlink>
          </w:p>
          <w:p>
            <w:pPr>
              <w:pStyle w:val="registration-status"/>
              <w:spacing w:before="0" w:after="0"/>
            </w:pPr>
            <w:hyperlink w:history="true" r:id="R67e157461a1847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8f0f0329e6b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42fb11956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0f0329e6b4105" /><Relationship Type="http://schemas.openxmlformats.org/officeDocument/2006/relationships/header" Target="/word/header1.xml" Id="Ra4d83686fbba4077" /><Relationship Type="http://schemas.openxmlformats.org/officeDocument/2006/relationships/settings" Target="/word/settings.xml" Id="R5a4488c97455483e" /><Relationship Type="http://schemas.openxmlformats.org/officeDocument/2006/relationships/styles" Target="/word/styles.xml" Id="R1db01d9219b941ab" /><Relationship Type="http://schemas.openxmlformats.org/officeDocument/2006/relationships/image" Target="/media/image.gif" Id="R9f385a8a1259403b" /><Relationship Type="http://schemas.openxmlformats.org/officeDocument/2006/relationships/hyperlink" Target="https://meteor.aihw.gov.au/RegistrationAuthority/12" TargetMode="External" Id="R7a3ab03a1ff3483a" /><Relationship Type="http://schemas.openxmlformats.org/officeDocument/2006/relationships/hyperlink" Target="https://meteor.aihw.gov.au/content/269868" TargetMode="External" Id="R41e795694b814c88" /><Relationship Type="http://schemas.openxmlformats.org/officeDocument/2006/relationships/hyperlink" Target="https://meteor.aihw.gov.au/content/270698" TargetMode="External" Id="Rd118c1039cb74d7b" /><Relationship Type="http://schemas.openxmlformats.org/officeDocument/2006/relationships/hyperlink" Target="https://meteor.aihw.gov.au/content/270550" TargetMode="External" Id="Rcc5e8c84283d495f" /><Relationship Type="http://schemas.openxmlformats.org/officeDocument/2006/relationships/hyperlink" Target="https://meteor.aihw.gov.au/content/467579" TargetMode="External" Id="R2be07c33de594586" /><Relationship Type="http://schemas.openxmlformats.org/officeDocument/2006/relationships/hyperlink" Target="https://meteor.aihw.gov.au/RegistrationAuthority/12" TargetMode="External" Id="R2ef3dcc9dc084552" /><Relationship Type="http://schemas.openxmlformats.org/officeDocument/2006/relationships/hyperlink" Target="https://meteor.aihw.gov.au/content/274141" TargetMode="External" Id="Rec28d564fac84192" /><Relationship Type="http://schemas.openxmlformats.org/officeDocument/2006/relationships/hyperlink" Target="https://meteor.aihw.gov.au/content/273051" TargetMode="External" Id="Rd15076dae1fa4b19" /><Relationship Type="http://schemas.openxmlformats.org/officeDocument/2006/relationships/hyperlink" Target="https://meteor.aihw.gov.au/RegistrationAuthority/12" TargetMode="External" Id="R2cfcf0a84aef4c9c" /><Relationship Type="http://schemas.openxmlformats.org/officeDocument/2006/relationships/hyperlink" Target="https://meteor.aihw.gov.au/content/334288" TargetMode="External" Id="R935e2bd8cb3a43e5" /><Relationship Type="http://schemas.openxmlformats.org/officeDocument/2006/relationships/hyperlink" Target="https://meteor.aihw.gov.au/RegistrationAuthority/12" TargetMode="External" Id="R7a7a190633e3464d" /><Relationship Type="http://schemas.openxmlformats.org/officeDocument/2006/relationships/hyperlink" Target="https://meteor.aihw.gov.au/content/345144" TargetMode="External" Id="R5d1e5c7ebcb84293" /><Relationship Type="http://schemas.openxmlformats.org/officeDocument/2006/relationships/hyperlink" Target="https://meteor.aihw.gov.au/RegistrationAuthority/12" TargetMode="External" Id="R8810f75478df40df" /><Relationship Type="http://schemas.openxmlformats.org/officeDocument/2006/relationships/hyperlink" Target="https://meteor.aihw.gov.au/content/362318" TargetMode="External" Id="Rf168179d1acb4e9f" /><Relationship Type="http://schemas.openxmlformats.org/officeDocument/2006/relationships/hyperlink" Target="https://meteor.aihw.gov.au/RegistrationAuthority/12" TargetMode="External" Id="R275d678961cb47e4" /><Relationship Type="http://schemas.openxmlformats.org/officeDocument/2006/relationships/hyperlink" Target="https://meteor.aihw.gov.au/content/374211" TargetMode="External" Id="Ra0b52dcdc3a24c13" /><Relationship Type="http://schemas.openxmlformats.org/officeDocument/2006/relationships/hyperlink" Target="https://meteor.aihw.gov.au/RegistrationAuthority/12" TargetMode="External" Id="R81a8851114dd410b" /><Relationship Type="http://schemas.openxmlformats.org/officeDocument/2006/relationships/hyperlink" Target="https://meteor.aihw.gov.au/content/427037" TargetMode="External" Id="R7d7a1e63ac784163" /><Relationship Type="http://schemas.openxmlformats.org/officeDocument/2006/relationships/hyperlink" Target="https://meteor.aihw.gov.au/RegistrationAuthority/12" TargetMode="External" Id="R67e157461a18473b" /></Relationships>
</file>

<file path=word/_rels/header1.xml.rels>&#65279;<?xml version="1.0" encoding="utf-8"?><Relationships xmlns="http://schemas.openxmlformats.org/package/2006/relationships"><Relationship Type="http://schemas.openxmlformats.org/officeDocument/2006/relationships/image" Target="/media/image.png" Id="R69b42fb119564716" /></Relationships>
</file>