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233b9a30914b95" /></Relationships>
</file>

<file path=word/document.xml><?xml version="1.0" encoding="utf-8"?>
<w:document xmlns:r="http://schemas.openxmlformats.org/officeDocument/2006/relationships" xmlns:w="http://schemas.openxmlformats.org/wordprocessingml/2006/main">
  <w:body>
    <w:p>
      <w:pPr>
        <w:pStyle w:val="Title"/>
      </w:pPr>
      <w:r>
        <w:t>Pregnancy (current)—complication,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(current)—complication,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Complications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43af93b19e410f">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arising up to the period immediately preceding delivery that are directly attributable to the pregnancy and may have significantly affected care during the current pregnancy and/or pregnancy outcome,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5714ffef6147c6">
              <w:r>
                <w:rPr>
                  <w:rStyle w:val="Hyperlink"/>
                </w:rPr>
                <w:t xml:space="preserve">Pregnancy (current)—complication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2af787c0db425e">
              <w:r>
                <w:rPr>
                  <w:rStyle w:val="Hyperlink"/>
                </w:rPr>
                <w:t xml:space="preserve">Pregnancy/childbirth and puerperium code (ICD-10-AM 3rd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b7b2b623842475d">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these conditions include threatened abortion, antepartum haemorrhage, pregnancy-induced hypertension and gestational diabetes. There is no arbitrary limit on the number of complications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often influence the course and outcome of pregnancy, possibly resulting in hospital admissions and/or adverse effects on the fetus and perinatal morbidity.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871b65a4714415">
              <w:r>
                <w:rPr>
                  <w:rStyle w:val="Hyperlink"/>
                </w:rPr>
                <w:t xml:space="preserve">Pregnancy (current)—complication, code (ICD-10-AM 4th edn) ANN{.N[N]}</w:t>
              </w:r>
            </w:hyperlink>
          </w:p>
          <w:p>
            <w:pPr>
              <w:pStyle w:val="registration-status"/>
              <w:spacing w:before="0" w:after="0"/>
            </w:pPr>
            <w:hyperlink w:history="true" r:id="Rc9e3cd5b93644451">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5793141247724941">
              <w:r>
                <w:drawing>
                  <wp:inline xmlns:wp="http://schemas.openxmlformats.org/drawingml/2006/wordprocessingDrawing" distT="0" distB="0" distL="0" distR="0">
                    <wp:extent cx="152400" cy="152400"/>
                    <wp:effectExtent l="19050" t="0" r="0" b="0"/>
                    <wp:docPr id="2" name="Picture 2" descr="">
                      <a:hlinkClick xmlns:a="http://schemas.openxmlformats.org/drawingml/2006/main" r:id="R579314124772494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e202fc190fa4fc4"/>
                            <a:srcRect/>
                            <a:stretch>
                              <a:fillRect/>
                            </a:stretch>
                          </pic:blipFill>
                          <pic:spPr bwMode="auto">
                            <a:xfrm>
                              <a:off x="0" y="0"/>
                              <a:ext cx="152400" cy="152400"/>
                            </a:xfrm>
                            <a:prstGeom prst="rect">
                              <a:avLst/>
                            </a:prstGeom>
                          </pic:spPr>
                        </pic:pic>
                      </a:graphicData>
                    </a:graphic>
                  </wp:inline>
                </w:drawing>
              </w:r>
              <w:r>
                <w:rPr>
                  <w:rStyle w:val="Hyperlink"/>
                </w:rPr>
                <w:t xml:space="preserve"> Complications of pregnancy, version 2, DE, NHDD, NHIMG, Superseded 01/03/2005.pdf</w:t>
              </w:r>
            </w:hyperlink>
          </w:p>
          <w:p>
            <w:r>
              <w:rPr>
                <w:rStyle w:val="row-content"/>
              </w:rPr>
              <w:t xml:space="preserve"> (14.3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cddd5a2379bd46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907b761bf240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dd5a2379bd4698" /><Relationship Type="http://schemas.openxmlformats.org/officeDocument/2006/relationships/header" Target="/word/header1.xml" Id="R9380cde77ff248c0" /><Relationship Type="http://schemas.openxmlformats.org/officeDocument/2006/relationships/settings" Target="/word/settings.xml" Id="R33acf9e8c11444e8" /><Relationship Type="http://schemas.openxmlformats.org/officeDocument/2006/relationships/styles" Target="/word/styles.xml" Id="Rdba9ea097ecb4b08" /><Relationship Type="http://schemas.openxmlformats.org/officeDocument/2006/relationships/image" Target="/media/image.gif" Id="Rce202fc190fa4fc4" /><Relationship Type="http://schemas.openxmlformats.org/officeDocument/2006/relationships/hyperlink" Target="https://meteor.aihw.gov.au/RegistrationAuthority/12" TargetMode="External" Id="Re643af93b19e410f" /><Relationship Type="http://schemas.openxmlformats.org/officeDocument/2006/relationships/hyperlink" Target="https://meteor.aihw.gov.au/content/269439" TargetMode="External" Id="R9e5714ffef6147c6" /><Relationship Type="http://schemas.openxmlformats.org/officeDocument/2006/relationships/hyperlink" Target="https://meteor.aihw.gov.au/content/270594" TargetMode="External" Id="R3e2af787c0db425e" /><Relationship Type="http://schemas.openxmlformats.org/officeDocument/2006/relationships/hyperlink" Target="https://meteor.aihw.gov.au/content/270546" TargetMode="External" Id="R0b7b2b623842475d" /><Relationship Type="http://schemas.openxmlformats.org/officeDocument/2006/relationships/hyperlink" Target="https://meteor.aihw.gov.au/content/333936" TargetMode="External" Id="R9c871b65a4714415" /><Relationship Type="http://schemas.openxmlformats.org/officeDocument/2006/relationships/hyperlink" Target="https://meteor.aihw.gov.au/RegistrationAuthority/12" TargetMode="External" Id="Rc9e3cd5b93644451" /><Relationship Type="http://schemas.openxmlformats.org/officeDocument/2006/relationships/hyperlink" Target="https://meteor.aihw.gov.au/content/273340" TargetMode="External" Id="R5793141247724941" /></Relationships>
</file>

<file path=word/_rels/header1.xml.rels>&#65279;<?xml version="1.0" encoding="utf-8"?><Relationships xmlns="http://schemas.openxmlformats.org/package/2006/relationships"><Relationship Type="http://schemas.openxmlformats.org/officeDocument/2006/relationships/image" Target="/media/image.png" Id="Re9907b761bf24064" /></Relationships>
</file>