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3a0724e1844a7"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2f459170544a85">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e9ec6582d0437f">
              <w:r>
                <w:rPr>
                  <w:rStyle w:val="Hyperlink"/>
                </w:rPr>
                <w:t xml:space="preserve">Elective surgery waiting list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991feb39844312">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Elective care waiting list episode—listing date for care, DDMMYYYY from the Hospital census (of elective surgery waitlist patients)—census date, DDMMYYYY, minus any days when the patient was 'not ready for care',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care is calculated by subtracting the date(s) the person was recorded as 'not ready for care' from the date(s) the person was subsequently recorded as again being 'ready for care'.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Elective surgery waiting list episode—clinical urgency, code N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Elective care waiting list episode—listing date for care, DDMMYYYY from the Elective care waiting list episode—category reassignment date, DDMMYYYY. If the patient's clinical urgency was reclassified more than once, days spent in each period of less urgent clinical urgency than the one applying at the census date should be calculated by subtracting one Elective care waiting list episode—category reassignment date, DDMMYYYY from the subsequent Elective care waiting list episode—category reassignment date, DDMMYYYY, and then adding the days together.</w:t>
            </w:r>
          </w:p>
          <w:p>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 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Elective surgery waiting list episode—waiting time (at removal), total days N[NNN]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care and days in lower urgency categories).</w:t>
            </w:r>
          </w:p>
          <w:p>
            <w:pPr/>
            <w:r>
              <w:rPr>
                <w:rStyle w:val="row-content-rich-text"/>
              </w:rPr>
              <w:t xml:space="preserve">This is a critical elective surgery waiting times metadata item. It is used to determine whether patients are overdue, or had extended waits at a census date.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7335b4d57f4506">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eccff381113f43a6">
              <w:r>
                <w:rPr>
                  <w:rStyle w:val="Hyperlink"/>
                  <w:color w:val="244061"/>
                </w:rPr>
                <w:t xml:space="preserve">Health</w:t>
              </w:r>
            </w:hyperlink>
            <w:r>
              <w:rPr>
                <w:rStyle w:val="row-content"/>
                <w:color w:val="244061"/>
              </w:rPr>
              <w:t xml:space="preserve">, Superseded 19/11/2015</w:t>
            </w:r>
          </w:p>
          <w:p>
            <w:r>
              <w:br/>
            </w:r>
            <w:r>
              <w:rPr>
                <w:rStyle w:val="row-content"/>
              </w:rPr>
              <w:t xml:space="preserve">Is used in the formation of </w:t>
            </w:r>
            <w:hyperlink w:history="true" r:id="Rb7336dc933c84020">
              <w:r>
                <w:rPr>
                  <w:rStyle w:val="Hyperlink"/>
                </w:rPr>
                <w:t xml:space="preserve">Elective surgery waiting list episode—extended wait patient indicator, code N</w:t>
              </w:r>
            </w:hyperlink>
          </w:p>
          <w:p>
            <w:pPr>
              <w:spacing w:before="0" w:after="0"/>
            </w:pPr>
            <w:r>
              <w:rPr>
                <w:rStyle w:val="row-content"/>
                <w:color w:val="244061"/>
              </w:rPr>
              <w:t xml:space="preserve">       </w:t>
            </w:r>
            <w:hyperlink w:history="true" r:id="R196fdc6b58f24a47">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8c9a57246b1f4ed0">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0721d475d05e409c">
              <w:r>
                <w:rPr>
                  <w:rStyle w:val="Hyperlink"/>
                  <w:color w:val="244061"/>
                </w:rPr>
                <w:t xml:space="preserve">Health</w:t>
              </w:r>
            </w:hyperlink>
            <w:r>
              <w:rPr>
                <w:rStyle w:val="row-content"/>
                <w:color w:val="244061"/>
              </w:rPr>
              <w:t xml:space="preserve">, Superseded 13/12/2011</w:t>
            </w:r>
          </w:p>
          <w:p>
            <w:r>
              <w:br/>
            </w:r>
            <w:r>
              <w:rPr>
                <w:rStyle w:val="row-content"/>
              </w:rPr>
              <w:t xml:space="preserve">Is used in the formation of </w:t>
            </w:r>
            <w:hyperlink w:history="true" r:id="R6347c4f2e0c04a73">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4b21c76d345d4042">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2de181cd991442c2">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5db2c5b22ec444f7">
              <w:r>
                <w:rPr>
                  <w:rStyle w:val="Hyperlink"/>
                  <w:color w:val="244061"/>
                </w:rPr>
                <w:t xml:space="preserve">Health</w:t>
              </w:r>
            </w:hyperlink>
            <w:r>
              <w:rPr>
                <w:rStyle w:val="row-content"/>
                <w:color w:val="244061"/>
              </w:rPr>
              <w:t xml:space="preserve">, Superseded 12/06/2015</w:t>
            </w:r>
          </w:p>
          <w:p>
            <w:r>
              <w:br/>
            </w:r>
            <w:r>
              <w:rPr>
                <w:rStyle w:val="row-content"/>
              </w:rPr>
              <w:t xml:space="preserve">Is formed using </w:t>
            </w:r>
            <w:hyperlink w:history="true" r:id="R153f0ab5dd4044b4">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d1bdfb9e966e434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e78a1aa5224c88">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e68887a489124243">
              <w:r>
                <w:rPr>
                  <w:rStyle w:val="Hyperlink"/>
                </w:rPr>
                <w:t xml:space="preserve">Elective surgery waiting list episode—patient listing status, readiness for care code N</w:t>
              </w:r>
            </w:hyperlink>
          </w:p>
          <w:p>
            <w:pPr>
              <w:spacing w:before="0" w:after="0"/>
            </w:pPr>
            <w:r>
              <w:rPr>
                <w:rStyle w:val="row-content"/>
                <w:color w:val="244061"/>
              </w:rPr>
              <w:t xml:space="preserve">       </w:t>
            </w:r>
            <w:hyperlink w:history="true" r:id="R19627e9a06ff41eb">
              <w:r>
                <w:rPr>
                  <w:rStyle w:val="Hyperlink"/>
                  <w:color w:val="244061"/>
                </w:rPr>
                <w:t xml:space="preserve">Health</w:t>
              </w:r>
            </w:hyperlink>
            <w:r>
              <w:rPr>
                <w:rStyle w:val="row-content"/>
                <w:color w:val="244061"/>
              </w:rPr>
              <w:t xml:space="preserve">, Superseded 02/05/2013</w:t>
            </w:r>
          </w:p>
          <w:p>
            <w:r>
              <w:br/>
            </w:r>
            <w:r>
              <w:rPr>
                <w:rStyle w:val="row-content"/>
              </w:rPr>
              <w:t xml:space="preserve">Is formed using </w:t>
            </w:r>
            <w:hyperlink w:history="true" r:id="R647d136c55844154">
              <w:r>
                <w:rPr>
                  <w:rStyle w:val="Hyperlink"/>
                </w:rPr>
                <w:t xml:space="preserve">Hospital census (of elective surgery waitlist patients)—census date, DDMMYYYY</w:t>
              </w:r>
            </w:hyperlink>
          </w:p>
          <w:p>
            <w:pPr>
              <w:spacing w:before="0" w:after="0"/>
            </w:pPr>
            <w:r>
              <w:rPr>
                <w:rStyle w:val="row-content"/>
                <w:color w:val="244061"/>
              </w:rPr>
              <w:t xml:space="preserve">       </w:t>
            </w:r>
            <w:hyperlink w:history="true" r:id="R4614f2cadb764fc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c8265eaa1af400e">
              <w:r>
                <w:rPr>
                  <w:rStyle w:val="Hyperlink"/>
                  <w:color w:val="244061"/>
                </w:rPr>
                <w:t xml:space="preserve">Tasmanian Health</w:t>
              </w:r>
            </w:hyperlink>
            <w:r>
              <w:rPr>
                <w:rStyle w:val="row-content"/>
                <w:color w:val="244061"/>
              </w:rPr>
              <w:t xml:space="preserve">, Standard 02/12/2016</w:t>
            </w:r>
          </w:p>
          <w:p>
            <w:r>
              <w:br/>
            </w:r>
            <w:r>
              <w:rPr>
                <w:rStyle w:val="row-content"/>
              </w:rPr>
              <w:t xml:space="preserve">Is re-engineered from </w:t>
            </w:r>
            <w:hyperlink w:history="true" r:id="R0c2d735fc7d840f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c2d735fc7d840f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ae2fc41dc614e02"/>
                            <a:srcRect/>
                            <a:stretch>
                              <a:fillRect/>
                            </a:stretch>
                          </pic:blipFill>
                          <pic:spPr bwMode="auto">
                            <a:xfrm>
                              <a:off x="0" y="0"/>
                              <a:ext cx="152400" cy="152400"/>
                            </a:xfrm>
                            <a:prstGeom prst="rect">
                              <a:avLst/>
                            </a:prstGeom>
                          </pic:spPr>
                        </pic:pic>
                      </a:graphicData>
                    </a:graphic>
                  </wp:inline>
                </w:drawing>
              </w:r>
              <w:r>
                <w:rPr>
                  <w:rStyle w:val="Hyperlink"/>
                </w:rPr>
                <w:t xml:space="preserve"> Waiting time at a census date, version 2, Derived DE, NHDD, NHIMG,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f4ef28e5534215">
              <w:r>
                <w:rPr>
                  <w:rStyle w:val="Hyperlink"/>
                </w:rPr>
                <w:t xml:space="preserve">Elective surgery waiting times (census data) NMDS</w:t>
              </w:r>
            </w:hyperlink>
          </w:p>
          <w:p>
            <w:pPr>
              <w:spacing w:before="0" w:after="0"/>
            </w:pPr>
            <w:r>
              <w:rPr>
                <w:rStyle w:val="row-content"/>
                <w:color w:val="244061"/>
              </w:rPr>
              <w:t xml:space="preserve">       </w:t>
            </w:r>
            <w:hyperlink w:history="true" r:id="R5a1d2d565966410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d45f0be2d7d84ae2">
              <w:r>
                <w:rPr>
                  <w:rStyle w:val="Hyperlink"/>
                </w:rPr>
                <w:t xml:space="preserve">Elective surgery waiting times (census data) NMDS 2006-09</w:t>
              </w:r>
            </w:hyperlink>
          </w:p>
          <w:p>
            <w:pPr>
              <w:spacing w:before="0" w:after="0"/>
            </w:pPr>
            <w:r>
              <w:rPr>
                <w:rStyle w:val="row-content"/>
                <w:color w:val="244061"/>
              </w:rPr>
              <w:t xml:space="preserve">       </w:t>
            </w:r>
            <w:hyperlink w:history="true" r:id="R3ceb6412ccc7455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385d2afd46614b1d">
              <w:r>
                <w:rPr>
                  <w:rStyle w:val="Hyperlink"/>
                </w:rPr>
                <w:t xml:space="preserve">Elective surgery waiting times (census data) NMDS 2009-12</w:t>
              </w:r>
            </w:hyperlink>
          </w:p>
          <w:p>
            <w:pPr>
              <w:spacing w:before="0" w:after="0"/>
            </w:pPr>
            <w:r>
              <w:rPr>
                <w:rStyle w:val="row-content"/>
                <w:color w:val="244061"/>
              </w:rPr>
              <w:t xml:space="preserve">       </w:t>
            </w:r>
            <w:hyperlink w:history="true" r:id="Rf4c6c5bd55e547cc">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53d94be166264e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87bbb295a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94be166264eb8" /><Relationship Type="http://schemas.openxmlformats.org/officeDocument/2006/relationships/header" Target="/word/header1.xml" Id="R919b0c748f924cfb" /><Relationship Type="http://schemas.openxmlformats.org/officeDocument/2006/relationships/settings" Target="/word/settings.xml" Id="Rc27165614c624bff" /><Relationship Type="http://schemas.openxmlformats.org/officeDocument/2006/relationships/styles" Target="/word/styles.xml" Id="Re0115e65674742af" /><Relationship Type="http://schemas.openxmlformats.org/officeDocument/2006/relationships/hyperlink" Target="https://meteor.aihw.gov.au/RegistrationAuthority/12" TargetMode="External" Id="Rd12f459170544a85" /><Relationship Type="http://schemas.openxmlformats.org/officeDocument/2006/relationships/hyperlink" Target="https://meteor.aihw.gov.au/content/269477" TargetMode="External" Id="R61e9ec6582d0437f" /><Relationship Type="http://schemas.openxmlformats.org/officeDocument/2006/relationships/hyperlink" Target="https://meteor.aihw.gov.au/content/270631" TargetMode="External" Id="R9d991feb39844312" /><Relationship Type="http://schemas.openxmlformats.org/officeDocument/2006/relationships/hyperlink" Target="https://meteor.aihw.gov.au/content/471715" TargetMode="External" Id="R1b7335b4d57f4506" /><Relationship Type="http://schemas.openxmlformats.org/officeDocument/2006/relationships/hyperlink" Target="https://meteor.aihw.gov.au/RegistrationAuthority/12" TargetMode="External" Id="Reccff381113f43a6" /><Relationship Type="http://schemas.openxmlformats.org/officeDocument/2006/relationships/hyperlink" Target="https://meteor.aihw.gov.au/content/269964" TargetMode="External" Id="Rb7336dc933c84020" /><Relationship Type="http://schemas.openxmlformats.org/officeDocument/2006/relationships/hyperlink" Target="https://meteor.aihw.gov.au/RegistrationAuthority/12" TargetMode="External" Id="R196fdc6b58f24a47" /><Relationship Type="http://schemas.openxmlformats.org/officeDocument/2006/relationships/hyperlink" Target="https://meteor.aihw.gov.au/content/270009" TargetMode="External" Id="R8c9a57246b1f4ed0" /><Relationship Type="http://schemas.openxmlformats.org/officeDocument/2006/relationships/hyperlink" Target="https://meteor.aihw.gov.au/RegistrationAuthority/12" TargetMode="External" Id="R0721d475d05e409c" /><Relationship Type="http://schemas.openxmlformats.org/officeDocument/2006/relationships/hyperlink" Target="https://meteor.aihw.gov.au/content/471710" TargetMode="External" Id="R6347c4f2e0c04a73" /><Relationship Type="http://schemas.openxmlformats.org/officeDocument/2006/relationships/hyperlink" Target="https://meteor.aihw.gov.au/RegistrationAuthority/12" TargetMode="External" Id="R4b21c76d345d4042" /><Relationship Type="http://schemas.openxmlformats.org/officeDocument/2006/relationships/hyperlink" Target="https://meteor.aihw.gov.au/content/270010" TargetMode="External" Id="R2de181cd991442c2" /><Relationship Type="http://schemas.openxmlformats.org/officeDocument/2006/relationships/hyperlink" Target="https://meteor.aihw.gov.au/RegistrationAuthority/12" TargetMode="External" Id="R5db2c5b22ec444f7" /><Relationship Type="http://schemas.openxmlformats.org/officeDocument/2006/relationships/hyperlink" Target="https://meteor.aihw.gov.au/content/269957" TargetMode="External" Id="R153f0ab5dd4044b4" /><Relationship Type="http://schemas.openxmlformats.org/officeDocument/2006/relationships/hyperlink" Target="https://meteor.aihw.gov.au/RegistrationAuthority/12" TargetMode="External" Id="Rd1bdfb9e966e4340" /><Relationship Type="http://schemas.openxmlformats.org/officeDocument/2006/relationships/hyperlink" Target="https://meteor.aihw.gov.au/RegistrationAuthority/15" TargetMode="External" Id="R17e78a1aa5224c88" /><Relationship Type="http://schemas.openxmlformats.org/officeDocument/2006/relationships/hyperlink" Target="https://meteor.aihw.gov.au/content/269996" TargetMode="External" Id="Re68887a489124243" /><Relationship Type="http://schemas.openxmlformats.org/officeDocument/2006/relationships/hyperlink" Target="https://meteor.aihw.gov.au/RegistrationAuthority/12" TargetMode="External" Id="R19627e9a06ff41eb" /><Relationship Type="http://schemas.openxmlformats.org/officeDocument/2006/relationships/hyperlink" Target="https://meteor.aihw.gov.au/content/270153" TargetMode="External" Id="R647d136c55844154" /><Relationship Type="http://schemas.openxmlformats.org/officeDocument/2006/relationships/hyperlink" Target="https://meteor.aihw.gov.au/RegistrationAuthority/12" TargetMode="External" Id="R4614f2cadb764fcd" /><Relationship Type="http://schemas.openxmlformats.org/officeDocument/2006/relationships/hyperlink" Target="https://meteor.aihw.gov.au/RegistrationAuthority/15" TargetMode="External" Id="Rfc8265eaa1af400e" /><Relationship Type="http://schemas.openxmlformats.org/officeDocument/2006/relationships/hyperlink" Target="https://meteor.aihw.gov.au/content/273817" TargetMode="External" Id="R0c2d735fc7d840ff" /><Relationship Type="http://schemas.openxmlformats.org/officeDocument/2006/relationships/image" Target="/media/image.gif" Id="R7ae2fc41dc614e02" /><Relationship Type="http://schemas.openxmlformats.org/officeDocument/2006/relationships/hyperlink" Target="https://meteor.aihw.gov.au/content/273042" TargetMode="External" Id="Rbaf4ef28e5534215" /><Relationship Type="http://schemas.openxmlformats.org/officeDocument/2006/relationships/hyperlink" Target="https://meteor.aihw.gov.au/RegistrationAuthority/12" TargetMode="External" Id="R5a1d2d5659664107" /><Relationship Type="http://schemas.openxmlformats.org/officeDocument/2006/relationships/hyperlink" Target="https://meteor.aihw.gov.au/content/335002" TargetMode="External" Id="Rd45f0be2d7d84ae2" /><Relationship Type="http://schemas.openxmlformats.org/officeDocument/2006/relationships/hyperlink" Target="https://meteor.aihw.gov.au/RegistrationAuthority/12" TargetMode="External" Id="R3ceb6412ccc74555" /><Relationship Type="http://schemas.openxmlformats.org/officeDocument/2006/relationships/hyperlink" Target="https://meteor.aihw.gov.au/content/375331" TargetMode="External" Id="R385d2afd46614b1d" /><Relationship Type="http://schemas.openxmlformats.org/officeDocument/2006/relationships/hyperlink" Target="https://meteor.aihw.gov.au/RegistrationAuthority/12" TargetMode="External" Id="Rf4c6c5bd55e547cc" /></Relationships>
</file>

<file path=word/_rels/header1.xml.rels>&#65279;<?xml version="1.0" encoding="utf-8"?><Relationships xmlns="http://schemas.openxmlformats.org/package/2006/relationships"><Relationship Type="http://schemas.openxmlformats.org/officeDocument/2006/relationships/image" Target="/media/image.png" Id="R8aa87bbb295a4a79" /></Relationships>
</file>