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d3b6e419f4fc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(plant and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(plant and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bc557a57d48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plant and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ff40b98ec8458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e7cabd3ba543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de910c6af44513">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4cac87b68484468">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485856852346b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expenditure on plant and other equipment should be included here. Plant and/or equipment that is an integral part of any building or construction (and is thus included under expenditure on land and buildings), equipment included above under major medical equipment, motor vehicles and items of equipment that would normally be classified as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f2c044e824716">
              <w:r>
                <w:rPr>
                  <w:rStyle w:val="Hyperlink"/>
                </w:rPr>
                <w:t xml:space="preserve">Establishment—gross capital expenditure (plant and other equipment) (financial year), total Australian currency N[N(8)]</w:t>
              </w:r>
            </w:hyperlink>
          </w:p>
          <w:p>
            <w:pPr>
              <w:spacing w:before="0" w:after="0"/>
            </w:pPr>
            <w:r>
              <w:rPr>
                <w:rStyle w:val="row-content"/>
                <w:color w:val="244061"/>
              </w:rPr>
              <w:t xml:space="preserve">       </w:t>
            </w:r>
            <w:hyperlink w:history="true" r:id="R2a52b65457b841c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71fdf8cfd3f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76ffa5dcb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fdf8cfd3f46a5" /><Relationship Type="http://schemas.openxmlformats.org/officeDocument/2006/relationships/header" Target="/word/header1.xml" Id="R87f5542acde04e75" /><Relationship Type="http://schemas.openxmlformats.org/officeDocument/2006/relationships/settings" Target="/word/settings.xml" Id="R90e5a8b56014456e" /><Relationship Type="http://schemas.openxmlformats.org/officeDocument/2006/relationships/styles" Target="/word/styles.xml" Id="Rff6e20a5b0d741b1" /><Relationship Type="http://schemas.openxmlformats.org/officeDocument/2006/relationships/hyperlink" Target="https://meteor.aihw.gov.au/RegistrationAuthority/12" TargetMode="External" Id="Rb0cbc557a57d4820" /><Relationship Type="http://schemas.openxmlformats.org/officeDocument/2006/relationships/hyperlink" Target="https://meteor.aihw.gov.au/content/268953" TargetMode="External" Id="Rdeff40b98ec84587" /><Relationship Type="http://schemas.openxmlformats.org/officeDocument/2006/relationships/hyperlink" Target="https://meteor.aihw.gov.au/content/281131" TargetMode="External" Id="Rfde7cabd3ba543eb" /><Relationship Type="http://schemas.openxmlformats.org/officeDocument/2006/relationships/hyperlink" Target="https://meteor.aihw.gov.au/content/269024" TargetMode="External" Id="Ra9de910c6af44513" /><Relationship Type="http://schemas.openxmlformats.org/officeDocument/2006/relationships/hyperlink" Target="https://meteor.aihw.gov.au/content/327196" TargetMode="External" Id="Rd4cac87b68484468" /><Relationship Type="http://schemas.openxmlformats.org/officeDocument/2006/relationships/hyperlink" Target="https://meteor.aihw.gov.au/content/274646" TargetMode="External" Id="Rbe485856852346b2" /><Relationship Type="http://schemas.openxmlformats.org/officeDocument/2006/relationships/hyperlink" Target="https://meteor.aihw.gov.au/content/270518" TargetMode="External" Id="Ra5ef2c044e824716" /><Relationship Type="http://schemas.openxmlformats.org/officeDocument/2006/relationships/hyperlink" Target="https://meteor.aihw.gov.au/RegistrationAuthority/12" TargetMode="External" Id="R2a52b65457b841ce" /></Relationships>
</file>

<file path=word/_rels/header1.xml.rels>&#65279;<?xml version="1.0" encoding="utf-8"?><Relationships xmlns="http://schemas.openxmlformats.org/package/2006/relationships"><Relationship Type="http://schemas.openxmlformats.org/officeDocument/2006/relationships/image" Target="/media/image.png" Id="Rcca76ffa5dcb4023" /></Relationships>
</file>