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d5c3a46674e40" /></Relationships>
</file>

<file path=word/document.xml><?xml version="1.0" encoding="utf-8"?>
<w:document xmlns:r="http://schemas.openxmlformats.org/officeDocument/2006/relationships" xmlns:w="http://schemas.openxmlformats.org/wordprocessingml/2006/main">
  <w:body>
    <w:p>
      <w:pPr>
        <w:pStyle w:val="Title"/>
      </w:pPr>
      <w:r>
        <w:t>Person—income source (cash)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Person—income source (cash)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fd4e602934edd">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Sources of all cash income which an individual (or income group or household) might receive e.g. from employment, property or cash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Socio-economic indicator:</w:t>
            </w:r>
          </w:p>
          <w:p>
            <w:pPr>
              <w:spacing w:after="160"/>
            </w:pPr>
            <w:r>
              <w:rPr>
                <w:rStyle w:val="row-content-rich-text"/>
              </w:rPr>
              <w:t xml:space="preserve">Information about the receipt by an individual of cash income can be an indicator of the extent of financial disadvantage among clients.</w:t>
            </w:r>
          </w:p>
          <w:p>
            <w:pPr>
              <w:spacing w:after="160"/>
            </w:pPr>
            <w:r>
              <w:rPr>
                <w:rStyle w:val="row-content-rich-text"/>
              </w:rPr>
              <w:t xml:space="preserve">Needs and policy planning:</w:t>
            </w:r>
          </w:p>
          <w:p>
            <w:pPr/>
            <w:r>
              <w:rPr>
                <w:rStyle w:val="row-content-rich-text"/>
              </w:rPr>
              <w:t xml:space="preserve">Information about the receipt by an individual of cash income also helps to identify sub-groups of particular policy interest, such as, carers and people with disabilities.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cf7890d58c40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6647f8f6449a5">
              <w:r>
                <w:rPr>
                  <w:rStyle w:val="Hyperlink"/>
                  <w:color w:val="244061"/>
                </w:rPr>
                <w:t xml:space="preserve">Aged Care</w:t>
              </w:r>
            </w:hyperlink>
            <w:r>
              <w:rPr>
                <w:rStyle w:val="row-content"/>
                <w:color w:val="244061"/>
              </w:rPr>
              <w:t xml:space="preserve">, Standard 30/06/2023</w:t>
            </w:r>
          </w:p>
          <w:p>
            <w:pPr>
              <w:spacing w:before="0" w:after="0"/>
            </w:pPr>
            <w:hyperlink w:history="true" r:id="R73b5a0f799b5413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09349c36219426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1fa8499ab2340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aa4193ce60413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6e2c85735f7423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1edad403b754a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29bd30978754600">
              <w:r>
                <w:rPr>
                  <w:rStyle w:val="Hyperlink"/>
                  <w:color w:val="244061"/>
                </w:rPr>
                <w:t xml:space="preserve">Disability</w:t>
              </w:r>
            </w:hyperlink>
            <w:r>
              <w:rPr>
                <w:rStyle w:val="row-content"/>
                <w:color w:val="244061"/>
              </w:rPr>
              <w:t xml:space="preserve">, Standard 07/10/2014</w:t>
            </w:r>
          </w:p>
          <w:p>
            <w:pPr>
              <w:spacing w:before="0" w:after="0"/>
            </w:pPr>
            <w:hyperlink w:history="true" r:id="Re7057ef926f64138">
              <w:r>
                <w:rPr>
                  <w:rStyle w:val="Hyperlink"/>
                  <w:color w:val="244061"/>
                </w:rPr>
                <w:t xml:space="preserve">Early Childhood</w:t>
              </w:r>
            </w:hyperlink>
            <w:r>
              <w:rPr>
                <w:rStyle w:val="row-content"/>
                <w:color w:val="244061"/>
              </w:rPr>
              <w:t xml:space="preserve">, Standard 21/05/2010</w:t>
            </w:r>
          </w:p>
          <w:p>
            <w:pPr>
              <w:spacing w:before="0" w:after="0"/>
            </w:pPr>
            <w:hyperlink w:history="true" r:id="R0f4ce15da2f84110">
              <w:r>
                <w:rPr>
                  <w:rStyle w:val="Hyperlink"/>
                  <w:color w:val="244061"/>
                </w:rPr>
                <w:t xml:space="preserve">Health</w:t>
              </w:r>
            </w:hyperlink>
            <w:r>
              <w:rPr>
                <w:rStyle w:val="row-content"/>
                <w:color w:val="244061"/>
              </w:rPr>
              <w:t xml:space="preserve">, Standard 01/03/2005</w:t>
            </w:r>
          </w:p>
          <w:p>
            <w:pPr>
              <w:spacing w:before="0" w:after="0"/>
            </w:pPr>
            <w:hyperlink w:history="true" r:id="R78b026a11fbc4f9e">
              <w:r>
                <w:rPr>
                  <w:rStyle w:val="Hyperlink"/>
                  <w:color w:val="244061"/>
                </w:rPr>
                <w:t xml:space="preserve">Homelessness</w:t>
              </w:r>
            </w:hyperlink>
            <w:r>
              <w:rPr>
                <w:rStyle w:val="row-content"/>
                <w:color w:val="244061"/>
              </w:rPr>
              <w:t xml:space="preserve">, Standard 23/08/2010</w:t>
            </w:r>
          </w:p>
          <w:p>
            <w:pPr>
              <w:spacing w:before="0" w:after="0"/>
            </w:pPr>
            <w:hyperlink w:history="true" r:id="R7ea495edc80845f9">
              <w:r>
                <w:rPr>
                  <w:rStyle w:val="Hyperlink"/>
                  <w:color w:val="244061"/>
                </w:rPr>
                <w:t xml:space="preserve">Housing assistance</w:t>
              </w:r>
            </w:hyperlink>
            <w:r>
              <w:rPr>
                <w:rStyle w:val="row-content"/>
                <w:color w:val="244061"/>
              </w:rPr>
              <w:t xml:space="preserve">, Standard 01/03/2005</w:t>
            </w:r>
          </w:p>
          <w:p>
            <w:pPr>
              <w:spacing w:before="0" w:after="0"/>
            </w:pPr>
            <w:hyperlink w:history="true" r:id="R52995839d99742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56c5b6e3af4199">
              <w:r>
                <w:rPr>
                  <w:rStyle w:val="Hyperlink"/>
                  <w:color w:val="244061"/>
                </w:rPr>
                <w:t xml:space="preserve">Indigenous</w:t>
              </w:r>
            </w:hyperlink>
            <w:r>
              <w:rPr>
                <w:rStyle w:val="row-content"/>
                <w:color w:val="244061"/>
              </w:rPr>
              <w:t xml:space="preserve">, Standard 11/08/2014</w:t>
            </w:r>
          </w:p>
          <w:p>
            <w:pPr>
              <w:spacing w:before="0" w:after="0"/>
            </w:pPr>
            <w:hyperlink w:history="true" r:id="R43be6e5af2214a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1621e199ea4875">
              <w:r>
                <w:rPr>
                  <w:rStyle w:val="Hyperlink"/>
                  <w:color w:val="244061"/>
                </w:rPr>
                <w:t xml:space="preserve">Tasmanian Health</w:t>
              </w:r>
            </w:hyperlink>
            <w:r>
              <w:rPr>
                <w:rStyle w:val="row-content"/>
                <w:color w:val="244061"/>
              </w:rPr>
              <w:t xml:space="preserve">, Standard 31/08/2016</w:t>
            </w:r>
          </w:p>
          <w:p>
            <w:pPr>
              <w:spacing w:before="0" w:after="0"/>
            </w:pPr>
            <w:hyperlink w:history="true" r:id="R637347e9f3374392">
              <w:r>
                <w:rPr>
                  <w:rStyle w:val="Hyperlink"/>
                  <w:color w:val="244061"/>
                </w:rPr>
                <w:t xml:space="preserve">WA Health</w:t>
              </w:r>
            </w:hyperlink>
            <w:r>
              <w:rPr>
                <w:rStyle w:val="row-content"/>
                <w:color w:val="244061"/>
              </w:rPr>
              <w:t xml:space="preserve">, Standard 06/03/2014</w:t>
            </w:r>
          </w:p>
          <w:p>
            <w:pPr>
              <w:spacing w:before="0" w:after="0"/>
            </w:pPr>
            <w:hyperlink w:history="true" r:id="Rd1deda5b84a6418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3ef13a4a3049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da1816739a47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7c7b452494a0e">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a52f5c45c4cca">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5131faa9ad64423">
              <w:r>
                <w:rPr>
                  <w:rStyle w:val="Hyperlink"/>
                  <w:color w:val="244061"/>
                </w:rPr>
                <w:t xml:space="preserve">Disability</w:t>
              </w:r>
            </w:hyperlink>
            <w:r>
              <w:rPr>
                <w:rStyle w:val="row-content"/>
                <w:color w:val="244061"/>
              </w:rPr>
              <w:t xml:space="preserve">, Standard 07/10/2014</w:t>
            </w:r>
          </w:p>
          <w:p>
            <w:pPr>
              <w:spacing w:before="0" w:after="0"/>
            </w:pPr>
            <w:hyperlink w:history="true" r:id="Rbebb81a4282f4442">
              <w:r>
                <w:rPr>
                  <w:rStyle w:val="Hyperlink"/>
                  <w:color w:val="244061"/>
                </w:rPr>
                <w:t xml:space="preserve">Homelessness</w:t>
              </w:r>
            </w:hyperlink>
            <w:r>
              <w:rPr>
                <w:rStyle w:val="row-content"/>
                <w:color w:val="244061"/>
              </w:rPr>
              <w:t xml:space="preserve">, Standard 23/08/2010</w:t>
            </w:r>
          </w:p>
          <w:p>
            <w:pPr>
              <w:spacing w:before="0" w:after="0"/>
            </w:pPr>
            <w:hyperlink w:history="true" r:id="Rdf1d6b72aa6d419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0fa764a2b5414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33ad603af04721">
              <w:r>
                <w:rPr>
                  <w:rStyle w:val="Hyperlink"/>
                </w:rPr>
                <w:t xml:space="preserve">Person—source of cash income (all)</w:t>
              </w:r>
            </w:hyperlink>
          </w:p>
          <w:p>
            <w:pPr>
              <w:spacing w:before="0" w:after="0"/>
            </w:pPr>
            <w:r>
              <w:rPr>
                <w:rStyle w:val="row-content"/>
                <w:color w:val="244061"/>
              </w:rPr>
              <w:t xml:space="preserve">       </w:t>
            </w:r>
            <w:hyperlink w:history="true" r:id="R076c720eab4a4240">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643205a5a3574707">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01d73f1715249a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8309e729bb854829">
              <w:r>
                <w:rPr>
                  <w:rStyle w:val="Hyperlink"/>
                </w:rPr>
                <w:t xml:space="preserve">Person—main source of income</w:t>
              </w:r>
            </w:hyperlink>
          </w:p>
          <w:p>
            <w:pPr>
              <w:spacing w:before="0" w:after="0"/>
            </w:pPr>
            <w:r>
              <w:rPr>
                <w:rStyle w:val="row-content"/>
                <w:color w:val="244061"/>
              </w:rPr>
              <w:t xml:space="preserve">       </w:t>
            </w:r>
            <w:hyperlink w:history="true" r:id="Re67072922fdd420d">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1d61c4fc424411">
              <w:r>
                <w:rPr>
                  <w:rStyle w:val="Hyperlink"/>
                </w:rPr>
                <w:t xml:space="preserve">Person—income source (cash), code N{.N}</w:t>
              </w:r>
            </w:hyperlink>
          </w:p>
          <w:p>
            <w:pPr>
              <w:spacing w:before="0" w:after="0"/>
            </w:pPr>
            <w:r>
              <w:rPr>
                <w:rStyle w:val="row-content"/>
                <w:color w:val="244061"/>
              </w:rPr>
              <w:t xml:space="preserve">       </w:t>
            </w:r>
            <w:hyperlink w:history="true" r:id="R42562b7dda5143fd">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b7e409fd3e5349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39c9432f7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409fd3e534947" /><Relationship Type="http://schemas.openxmlformats.org/officeDocument/2006/relationships/header" Target="/word/header1.xml" Id="R8452034cc5ca4a51" /><Relationship Type="http://schemas.openxmlformats.org/officeDocument/2006/relationships/settings" Target="/word/settings.xml" Id="Rd1e264f994094332" /><Relationship Type="http://schemas.openxmlformats.org/officeDocument/2006/relationships/styles" Target="/word/styles.xml" Id="Rff23048573ba4a4d" /><Relationship Type="http://schemas.openxmlformats.org/officeDocument/2006/relationships/hyperlink" Target="https://meteor.aihw.gov.au/RegistrationAuthority/1" TargetMode="External" Id="R1a4fd4e602934edd" /><Relationship Type="http://schemas.openxmlformats.org/officeDocument/2006/relationships/hyperlink" Target="https://meteor.aihw.gov.au/content/268955" TargetMode="External" Id="Rbccf7890d58c4018" /><Relationship Type="http://schemas.openxmlformats.org/officeDocument/2006/relationships/hyperlink" Target="https://meteor.aihw.gov.au/RegistrationAuthority/19" TargetMode="External" Id="R0b76647f8f6449a5" /><Relationship Type="http://schemas.openxmlformats.org/officeDocument/2006/relationships/hyperlink" Target="https://meteor.aihw.gov.au/RegistrationAuthority/24" TargetMode="External" Id="R73b5a0f799b5413f" /><Relationship Type="http://schemas.openxmlformats.org/officeDocument/2006/relationships/hyperlink" Target="https://meteor.aihw.gov.au/RegistrationAuthority/23" TargetMode="External" Id="R609349c36219426f" /><Relationship Type="http://schemas.openxmlformats.org/officeDocument/2006/relationships/hyperlink" Target="https://meteor.aihw.gov.au/RegistrationAuthority/17" TargetMode="External" Id="Rf1fa8499ab234053" /><Relationship Type="http://schemas.openxmlformats.org/officeDocument/2006/relationships/hyperlink" Target="https://meteor.aihw.gov.au/RegistrationAuthority/10" TargetMode="External" Id="R8caa4193ce604136" /><Relationship Type="http://schemas.openxmlformats.org/officeDocument/2006/relationships/hyperlink" Target="https://meteor.aihw.gov.au/RegistrationAuthority/7" TargetMode="External" Id="R36e2c85735f74232" /><Relationship Type="http://schemas.openxmlformats.org/officeDocument/2006/relationships/hyperlink" Target="https://meteor.aihw.gov.au/RegistrationAuthority/1" TargetMode="External" Id="R41edad403b754a2d" /><Relationship Type="http://schemas.openxmlformats.org/officeDocument/2006/relationships/hyperlink" Target="https://meteor.aihw.gov.au/RegistrationAuthority/16" TargetMode="External" Id="R429bd30978754600" /><Relationship Type="http://schemas.openxmlformats.org/officeDocument/2006/relationships/hyperlink" Target="https://meteor.aihw.gov.au/RegistrationAuthority/13" TargetMode="External" Id="Re7057ef926f64138" /><Relationship Type="http://schemas.openxmlformats.org/officeDocument/2006/relationships/hyperlink" Target="https://meteor.aihw.gov.au/RegistrationAuthority/12" TargetMode="External" Id="R0f4ce15da2f84110" /><Relationship Type="http://schemas.openxmlformats.org/officeDocument/2006/relationships/hyperlink" Target="https://meteor.aihw.gov.au/RegistrationAuthority/14" TargetMode="External" Id="R78b026a11fbc4f9e" /><Relationship Type="http://schemas.openxmlformats.org/officeDocument/2006/relationships/hyperlink" Target="https://meteor.aihw.gov.au/RegistrationAuthority/11" TargetMode="External" Id="R7ea495edc80845f9" /><Relationship Type="http://schemas.openxmlformats.org/officeDocument/2006/relationships/hyperlink" Target="https://meteor.aihw.gov.au/RegistrationAuthority/3" TargetMode="External" Id="R52995839d9974214" /><Relationship Type="http://schemas.openxmlformats.org/officeDocument/2006/relationships/hyperlink" Target="https://meteor.aihw.gov.au/RegistrationAuthority/6" TargetMode="External" Id="Rb856c5b6e3af4199" /><Relationship Type="http://schemas.openxmlformats.org/officeDocument/2006/relationships/hyperlink" Target="https://meteor.aihw.gov.au/RegistrationAuthority/8" TargetMode="External" Id="R43be6e5af2214a73" /><Relationship Type="http://schemas.openxmlformats.org/officeDocument/2006/relationships/hyperlink" Target="https://meteor.aihw.gov.au/RegistrationAuthority/15" TargetMode="External" Id="R391621e199ea4875" /><Relationship Type="http://schemas.openxmlformats.org/officeDocument/2006/relationships/hyperlink" Target="https://meteor.aihw.gov.au/RegistrationAuthority/2" TargetMode="External" Id="R637347e9f3374392" /><Relationship Type="http://schemas.openxmlformats.org/officeDocument/2006/relationships/hyperlink" Target="https://meteor.aihw.gov.au/RegistrationAuthority/4" TargetMode="External" Id="Rd1deda5b84a64186" /><Relationship Type="http://schemas.openxmlformats.org/officeDocument/2006/relationships/hyperlink" Target="https://www.ag.gov.au/Publications/Pages/AustralianGovernmentGuidelinesontheRecognitionofSexandGender.aspx" TargetMode="External" Id="R913ef13a4a3049a3" /><Relationship Type="http://schemas.openxmlformats.org/officeDocument/2006/relationships/hyperlink" Target="http://abs.gov.au/AUSSTATS/abs@.nsf/Lookup/1200.0.55.012Main+Features12016?OpenDocument" TargetMode="External" Id="R20da1816739a47ee" /><Relationship Type="http://schemas.openxmlformats.org/officeDocument/2006/relationships/hyperlink" Target="https://meteor.aihw.gov.au/content/269271" TargetMode="External" Id="R17e7c7b452494a0e" /><Relationship Type="http://schemas.openxmlformats.org/officeDocument/2006/relationships/hyperlink" Target="https://meteor.aihw.gov.au/RegistrationAuthority/1" TargetMode="External" Id="Rdd8a52f5c45c4cca" /><Relationship Type="http://schemas.openxmlformats.org/officeDocument/2006/relationships/hyperlink" Target="https://meteor.aihw.gov.au/RegistrationAuthority/16" TargetMode="External" Id="R35131faa9ad64423" /><Relationship Type="http://schemas.openxmlformats.org/officeDocument/2006/relationships/hyperlink" Target="https://meteor.aihw.gov.au/RegistrationAuthority/14" TargetMode="External" Id="Rbebb81a4282f4442" /><Relationship Type="http://schemas.openxmlformats.org/officeDocument/2006/relationships/hyperlink" Target="https://meteor.aihw.gov.au/RegistrationAuthority/11" TargetMode="External" Id="Rdf1d6b72aa6d4194" /><Relationship Type="http://schemas.openxmlformats.org/officeDocument/2006/relationships/hyperlink" Target="https://meteor.aihw.gov.au/content/274646" TargetMode="External" Id="R240fa764a2b5414c" /><Relationship Type="http://schemas.openxmlformats.org/officeDocument/2006/relationships/hyperlink" Target="https://meteor.aihw.gov.au/content/321151" TargetMode="External" Id="Rf733ad603af04721" /><Relationship Type="http://schemas.openxmlformats.org/officeDocument/2006/relationships/hyperlink" Target="https://meteor.aihw.gov.au/RegistrationAuthority/1" TargetMode="External" Id="R076c720eab4a4240" /><Relationship Type="http://schemas.openxmlformats.org/officeDocument/2006/relationships/hyperlink" Target="https://meteor.aihw.gov.au/RegistrationAuthority/14" TargetMode="External" Id="R643205a5a3574707" /><Relationship Type="http://schemas.openxmlformats.org/officeDocument/2006/relationships/hyperlink" Target="https://meteor.aihw.gov.au/RegistrationAuthority/11" TargetMode="External" Id="R801d73f1715249a4" /><Relationship Type="http://schemas.openxmlformats.org/officeDocument/2006/relationships/hyperlink" Target="https://meteor.aihw.gov.au/content/639635" TargetMode="External" Id="R8309e729bb854829" /><Relationship Type="http://schemas.openxmlformats.org/officeDocument/2006/relationships/hyperlink" Target="https://meteor.aihw.gov.au/RegistrationAuthority/16" TargetMode="External" Id="Re67072922fdd420d" /><Relationship Type="http://schemas.openxmlformats.org/officeDocument/2006/relationships/hyperlink" Target="https://meteor.aihw.gov.au/content/270382" TargetMode="External" Id="R3c1d61c4fc424411" /><Relationship Type="http://schemas.openxmlformats.org/officeDocument/2006/relationships/hyperlink" Target="https://meteor.aihw.gov.au/RegistrationAuthority/1" TargetMode="External" Id="R42562b7dda5143fd" /></Relationships>
</file>

<file path=word/_rels/header1.xml.rels>&#65279;<?xml version="1.0" encoding="utf-8"?><Relationships xmlns="http://schemas.openxmlformats.org/package/2006/relationships"><Relationship Type="http://schemas.openxmlformats.org/officeDocument/2006/relationships/image" Target="/media/image.png" Id="Rfdb39c9432f74bf8" /></Relationships>
</file>