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158cd4c94540ec" /></Relationships>
</file>

<file path=word/document.xml><?xml version="1.0" encoding="utf-8"?>
<w:document xmlns:r="http://schemas.openxmlformats.org/officeDocument/2006/relationships" xmlns:w="http://schemas.openxmlformats.org/wordprocessingml/2006/main">
  <w:body>
    <w:p>
      <w:pPr>
        <w:pStyle w:val="Title"/>
      </w:pPr>
      <w:r>
        <w:t>Admitted patient hospital stay—operating theatre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hospital stay—operating theatre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5a076813fa4e4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time spent by a patient in operating theatres during current episode of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b7d2db450554725">
              <w:r>
                <w:rPr>
                  <w:rStyle w:val="Hyperlink"/>
                </w:rPr>
                <w:t xml:space="preserve">Admitted patient hospital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treatment and/or care and/or accommodation provided between a formal hospital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d1c0e776648489b">
              <w:r>
                <w:rPr>
                  <w:rStyle w:val="Hyperlink"/>
                  <w:b/>
                </w:rPr>
                <w:t xml:space="preserve">admission</w:t>
              </w:r>
            </w:hyperlink>
            <w:r>
              <w:rPr>
                <w:rStyle w:val="row-content-rich-text"/>
              </w:rPr>
              <w:t xml:space="preserve"> and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8571b3f63db431d">
              <w:r>
                <w:rPr>
                  <w:rStyle w:val="Hyperlink"/>
                  <w:b/>
                </w:rPr>
                <w:t xml:space="preserve">separation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17a8d8481a4ae3">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 admitted patient hospital stay is composed of one or more episodes of care, each of which is defined by a single care type (for example acute care, palliative care or rehabilitation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2a2f6b4d2a64ca5">
              <w:r>
                <w:rPr>
                  <w:rStyle w:val="Hyperlink"/>
                </w:rPr>
                <w:t xml:space="preserve">Operating theatre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length of time spent in an operating theatre.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f4a0bf45d4e4517">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41616a614b4c39">
              <w:r>
                <w:rPr>
                  <w:rStyle w:val="Hyperlink"/>
                </w:rPr>
                <w:t xml:space="preserve">Admitted patient hospital stay—operating theatre time, total minutes NNNN</w:t>
              </w:r>
            </w:hyperlink>
          </w:p>
          <w:p>
            <w:pPr>
              <w:spacing w:before="0" w:after="0"/>
            </w:pPr>
            <w:r>
              <w:rPr>
                <w:rStyle w:val="row-content"/>
                <w:color w:val="244061"/>
              </w:rPr>
              <w:t xml:space="preserve">       </w:t>
            </w:r>
            <w:hyperlink w:history="true" r:id="R27f497d5c8204024">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218a17fe52dc48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19e11588ac40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8a17fe52dc4865" /><Relationship Type="http://schemas.openxmlformats.org/officeDocument/2006/relationships/header" Target="/word/header1.xml" Id="Raf9af87d3b8a43f7" /><Relationship Type="http://schemas.openxmlformats.org/officeDocument/2006/relationships/settings" Target="/word/settings.xml" Id="R1e249513195c439d" /><Relationship Type="http://schemas.openxmlformats.org/officeDocument/2006/relationships/styles" Target="/word/styles.xml" Id="R12f92f6a9b754704" /><Relationship Type="http://schemas.openxmlformats.org/officeDocument/2006/relationships/hyperlink" Target="https://meteor.aihw.gov.au/RegistrationAuthority/12" TargetMode="External" Id="Raf5a076813fa4e4d" /><Relationship Type="http://schemas.openxmlformats.org/officeDocument/2006/relationships/hyperlink" Target="https://meteor.aihw.gov.au/content/268995" TargetMode="External" Id="R8b7d2db450554725" /><Relationship Type="http://schemas.openxmlformats.org/officeDocument/2006/relationships/hyperlink" Target="https://meteor.aihw.gov.au/content/327206" TargetMode="External" Id="Rbd1c0e776648489b" /><Relationship Type="http://schemas.openxmlformats.org/officeDocument/2006/relationships/hyperlink" Target="https://meteor.aihw.gov.au/content/327268" TargetMode="External" Id="R88571b3f63db431d" /><Relationship Type="http://schemas.openxmlformats.org/officeDocument/2006/relationships/hyperlink" Target="https://meteor.aihw.gov.au/content/333545" TargetMode="External" Id="Rff17a8d8481a4ae3" /><Relationship Type="http://schemas.openxmlformats.org/officeDocument/2006/relationships/hyperlink" Target="https://meteor.aihw.gov.au/content/269294" TargetMode="External" Id="Rd2a2f6b4d2a64ca5" /><Relationship Type="http://schemas.openxmlformats.org/officeDocument/2006/relationships/hyperlink" Target="https://meteor.aihw.gov.au/content/274661" TargetMode="External" Id="Ref4a0bf45d4e4517" /><Relationship Type="http://schemas.openxmlformats.org/officeDocument/2006/relationships/hyperlink" Target="https://meteor.aihw.gov.au/content/270350" TargetMode="External" Id="Rf541616a614b4c39" /><Relationship Type="http://schemas.openxmlformats.org/officeDocument/2006/relationships/hyperlink" Target="https://meteor.aihw.gov.au/RegistrationAuthority/12" TargetMode="External" Id="R27f497d5c8204024" /></Relationships>
</file>

<file path=word/_rels/header1.xml.rels>&#65279;<?xml version="1.0" encoding="utf-8"?><Relationships xmlns="http://schemas.openxmlformats.org/package/2006/relationships"><Relationship Type="http://schemas.openxmlformats.org/officeDocument/2006/relationships/image" Target="/media/image.png" Id="R8d19e11588ac4059" /></Relationships>
</file>