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96a4a824e7432e" /></Relationships>
</file>

<file path=word/document.xml><?xml version="1.0" encoding="utf-8"?>
<w:document xmlns:r="http://schemas.openxmlformats.org/officeDocument/2006/relationships" xmlns:w="http://schemas.openxmlformats.org/wordprocessingml/2006/main">
  <w:body>
    <w:p>
      <w:pPr>
        <w:pStyle w:val="Title"/>
      </w:pPr>
      <w:r>
        <w:t>Person—premature cardiovascular disease family history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Person—premature cardiovascular disease family history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0330408e16469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a person who has a first degree relative (father, mother or sibling) who has had a vascular event or condition diagnosed before the age of 60 years.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e7ca1a20444c1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d5d72d0ad20407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d9396a9c4f849e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c6f655c04d47bc">
              <w:r>
                <w:rPr>
                  <w:rStyle w:val="Hyperlink"/>
                </w:rPr>
                <w:t xml:space="preserve">Premature cardiovascular disease family history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Indicates whether there is a history of early cardiovascular conditions within the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256ad3af2c4d2b">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6e8a2ce10b4834">
              <w:r>
                <w:rPr>
                  <w:rStyle w:val="Hyperlink"/>
                </w:rPr>
                <w:t xml:space="preserve">Person—premature cardiovascular disease family history status, code N</w:t>
              </w:r>
            </w:hyperlink>
          </w:p>
          <w:p>
            <w:pPr>
              <w:pStyle w:val="registration-status"/>
              <w:spacing w:before="0" w:after="0"/>
            </w:pPr>
            <w:hyperlink w:history="true" r:id="Rba009151bff44535">
              <w:r>
                <w:rPr>
                  <w:rStyle w:val="Hyperlink"/>
                  <w:color w:val="244061"/>
                </w:rPr>
                <w:t xml:space="preserve">Health</w:t>
              </w:r>
            </w:hyperlink>
            <w:r>
              <w:rPr>
                <w:rStyle w:val="row-content"/>
                <w:color w:val="244061"/>
              </w:rPr>
              <w:t xml:space="preserve">, Superseded 01/10/2008</w:t>
            </w:r>
          </w:p>
          <w:p>
            <w:r>
              <w:br/>
            </w:r>
            <w:hyperlink w:history="true" r:id="R7a8802b7a9334b30">
              <w:r>
                <w:rPr>
                  <w:rStyle w:val="Hyperlink"/>
                </w:rPr>
                <w:t xml:space="preserve">Person—premature cardiovascular disease family history status, code N</w:t>
              </w:r>
            </w:hyperlink>
          </w:p>
          <w:p>
            <w:pPr>
              <w:pStyle w:val="registration-status"/>
              <w:spacing w:before="0" w:after="0"/>
            </w:pPr>
            <w:hyperlink w:history="true" r:id="R174a1336993c4e2c">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4ad5b81bbb784f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82d0189a5d49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d5b81bbb784f87" /><Relationship Type="http://schemas.openxmlformats.org/officeDocument/2006/relationships/header" Target="/word/header1.xml" Id="Rce1bfa15cea64924" /><Relationship Type="http://schemas.openxmlformats.org/officeDocument/2006/relationships/settings" Target="/word/settings.xml" Id="R78fe0c661e784604" /><Relationship Type="http://schemas.openxmlformats.org/officeDocument/2006/relationships/styles" Target="/word/styles.xml" Id="R1744e33f62fc425f" /><Relationship Type="http://schemas.openxmlformats.org/officeDocument/2006/relationships/hyperlink" Target="https://meteor.aihw.gov.au/RegistrationAuthority/12" TargetMode="External" Id="Ra90330408e164699" /><Relationship Type="http://schemas.openxmlformats.org/officeDocument/2006/relationships/hyperlink" Target="https://meteor.aihw.gov.au/content/268955" TargetMode="External" Id="R46e7ca1a20444c1a" /><Relationship Type="http://schemas.openxmlformats.org/officeDocument/2006/relationships/hyperlink" Target="https://www.ag.gov.au/Publications/Pages/AustralianGovernmentGuidelinesontheRecognitionofSexandGender.aspx" TargetMode="External" Id="R6d5d72d0ad20407e" /><Relationship Type="http://schemas.openxmlformats.org/officeDocument/2006/relationships/hyperlink" Target="http://abs.gov.au/AUSSTATS/abs@.nsf/Lookup/1200.0.55.012Main+Features12016?OpenDocument" TargetMode="External" Id="Rcd9396a9c4f849e1" /><Relationship Type="http://schemas.openxmlformats.org/officeDocument/2006/relationships/hyperlink" Target="https://meteor.aihw.gov.au/content/269233" TargetMode="External" Id="Ra1c6f655c04d47bc" /><Relationship Type="http://schemas.openxmlformats.org/officeDocument/2006/relationships/hyperlink" Target="https://meteor.aihw.gov.au/content/525483" TargetMode="External" Id="Ree256ad3af2c4d2b" /><Relationship Type="http://schemas.openxmlformats.org/officeDocument/2006/relationships/hyperlink" Target="https://meteor.aihw.gov.au/content/270280" TargetMode="External" Id="Rb66e8a2ce10b4834" /><Relationship Type="http://schemas.openxmlformats.org/officeDocument/2006/relationships/hyperlink" Target="https://meteor.aihw.gov.au/RegistrationAuthority/12" TargetMode="External" Id="Rba009151bff44535" /><Relationship Type="http://schemas.openxmlformats.org/officeDocument/2006/relationships/hyperlink" Target="https://meteor.aihw.gov.au/content/359398" TargetMode="External" Id="R7a8802b7a9334b30" /><Relationship Type="http://schemas.openxmlformats.org/officeDocument/2006/relationships/hyperlink" Target="https://meteor.aihw.gov.au/RegistrationAuthority/12" TargetMode="External" Id="R174a1336993c4e2c" /></Relationships>
</file>

<file path=word/_rels/header1.xml.rels>&#65279;<?xml version="1.0" encoding="utf-8"?><Relationships xmlns="http://schemas.openxmlformats.org/package/2006/relationships"><Relationship Type="http://schemas.openxmlformats.org/officeDocument/2006/relationships/image" Target="/media/image.png" Id="R3582d0189a5d4994" /></Relationships>
</file>