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9cd45af764249" /></Relationships>
</file>

<file path=word/document.xml><?xml version="1.0" encoding="utf-8"?>
<w:document xmlns:r="http://schemas.openxmlformats.org/officeDocument/2006/relationships" xmlns:w="http://schemas.openxmlformats.org/wordprocessingml/2006/main">
  <w:body>
    <w:p>
      <w:pPr>
        <w:pStyle w:val="Title"/>
      </w:pPr>
      <w:r>
        <w:t>Dwelling—purchase cost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Dwelling—purchase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7dba6192d44ee">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purchase cost of a newly purchased dwelling. All costs associated with the purchase of each dwelling should be included. Costs not attributable to individual dwellings such as portfolio management costs should be excluded. Gross, not net, costs of purchase are required. Sales of stock are not to be offset against purchases.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b24fa5b48046f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74579b2f6e344176">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6744cdbf6f640a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4e80e97e7266431e">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2f75f4420b1244eb">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77745905f84bbc">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3a3f0b44b794d0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9546bfe85dee49c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91c46e839c404d">
              <w:r>
                <w:rPr>
                  <w:rStyle w:val="Hyperlink"/>
                </w:rPr>
                <w:t xml:space="preserve">Purchase cost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associated with the acquisition of goods and/or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74028e905d415e">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adc9c8ae4544cf">
              <w:r>
                <w:rPr>
                  <w:rStyle w:val="Hyperlink"/>
                </w:rPr>
                <w:t xml:space="preserve">Dwelling—purchase cost, total Australian currency N[N(9)]</w:t>
              </w:r>
            </w:hyperlink>
          </w:p>
          <w:p>
            <w:pPr>
              <w:spacing w:before="0" w:after="0"/>
            </w:pPr>
            <w:r>
              <w:rPr>
                <w:rStyle w:val="row-content"/>
                <w:color w:val="244061"/>
              </w:rPr>
              <w:t xml:space="preserve">       </w:t>
            </w:r>
            <w:hyperlink w:history="true" r:id="Re677f855e548418a">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ef3cf7989e00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16d4c2e1346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cf7989e004121" /><Relationship Type="http://schemas.openxmlformats.org/officeDocument/2006/relationships/header" Target="/word/header1.xml" Id="R5f88fc61584845ee" /><Relationship Type="http://schemas.openxmlformats.org/officeDocument/2006/relationships/settings" Target="/word/settings.xml" Id="Rf55b17c908024977" /><Relationship Type="http://schemas.openxmlformats.org/officeDocument/2006/relationships/styles" Target="/word/styles.xml" Id="R4094540d1dcb4166" /><Relationship Type="http://schemas.openxmlformats.org/officeDocument/2006/relationships/hyperlink" Target="https://meteor.aihw.gov.au/RegistrationAuthority/11" TargetMode="External" Id="R22f7dba6192d44ee" /><Relationship Type="http://schemas.openxmlformats.org/officeDocument/2006/relationships/hyperlink" Target="https://meteor.aihw.gov.au/content/268982" TargetMode="External" Id="Rddb24fa5b48046f1" /><Relationship Type="http://schemas.openxmlformats.org/officeDocument/2006/relationships/hyperlink" Target="https://meteor.aihw.gov.au/content/327414" TargetMode="External" Id="R74579b2f6e344176" /><Relationship Type="http://schemas.openxmlformats.org/officeDocument/2006/relationships/hyperlink" Target="https://meteor.aihw.gov.au/content/327318" TargetMode="External" Id="R36744cdbf6f640aa" /><Relationship Type="http://schemas.openxmlformats.org/officeDocument/2006/relationships/hyperlink" Target="https://meteor.aihw.gov.au/content/327408" TargetMode="External" Id="R4e80e97e7266431e" /><Relationship Type="http://schemas.openxmlformats.org/officeDocument/2006/relationships/hyperlink" Target="https://meteor.aihw.gov.au/content/327412" TargetMode="External" Id="R2f75f4420b1244eb" /><Relationship Type="http://schemas.openxmlformats.org/officeDocument/2006/relationships/hyperlink" Target="https://meteor.aihw.gov.au/content/315988" TargetMode="External" Id="R1077745905f84bbc" /><Relationship Type="http://schemas.openxmlformats.org/officeDocument/2006/relationships/hyperlink" Target="https://meteor.aihw.gov.au/content/327410" TargetMode="External" Id="R43a3f0b44b794d0a" /><Relationship Type="http://schemas.openxmlformats.org/officeDocument/2006/relationships/hyperlink" Target="http://www.abs.gov.au" TargetMode="External" Id="R9546bfe85dee49cb" /><Relationship Type="http://schemas.openxmlformats.org/officeDocument/2006/relationships/hyperlink" Target="https://meteor.aihw.gov.au/content/269193" TargetMode="External" Id="R0991c46e839c404d" /><Relationship Type="http://schemas.openxmlformats.org/officeDocument/2006/relationships/hyperlink" Target="https://meteor.aihw.gov.au/content/274646" TargetMode="External" Id="Rc174028e905d415e" /><Relationship Type="http://schemas.openxmlformats.org/officeDocument/2006/relationships/hyperlink" Target="https://meteor.aihw.gov.au/content/270204" TargetMode="External" Id="R76adc9c8ae4544cf" /><Relationship Type="http://schemas.openxmlformats.org/officeDocument/2006/relationships/hyperlink" Target="https://meteor.aihw.gov.au/RegistrationAuthority/11" TargetMode="External" Id="Re677f855e548418a" /></Relationships>
</file>

<file path=word/_rels/header1.xml.rels>&#65279;<?xml version="1.0" encoding="utf-8"?><Relationships xmlns="http://schemas.openxmlformats.org/package/2006/relationships"><Relationship Type="http://schemas.openxmlformats.org/officeDocument/2006/relationships/image" Target="/media/image.png" Id="R00416d4c2e13463c" /></Relationships>
</file>