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f625b0dc04e2e" /></Relationships>
</file>

<file path=word/document.xml><?xml version="1.0" encoding="utf-8"?>
<w:document xmlns:r="http://schemas.openxmlformats.org/officeDocument/2006/relationships" xmlns:w="http://schemas.openxmlformats.org/wordprocessingml/2006/main">
  <w:body>
    <w:p>
      <w:pPr>
        <w:pStyle w:val="Title"/>
      </w:pPr>
      <w:r>
        <w:t>Person—accommodation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70f12af1041e5">
              <w:r>
                <w:rPr>
                  <w:rStyle w:val="Hyperlink"/>
                  <w:color w:val="244061"/>
                </w:rPr>
                <w:t xml:space="preserve">Aged Care</w:t>
              </w:r>
            </w:hyperlink>
            <w:r>
              <w:rPr>
                <w:rStyle w:val="row-content"/>
                <w:color w:val="244061"/>
              </w:rPr>
              <w:t xml:space="preserve">, Standard 30/06/2023</w:t>
            </w:r>
          </w:p>
          <w:p>
            <w:pPr>
              <w:spacing w:before="0" w:after="0"/>
            </w:pPr>
            <w:hyperlink w:history="true" r:id="Rd2d89a43b6b746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905b7dff3c40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52bf2922f94d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aaf0ff080341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f86f80d4b4a7c">
              <w:r>
                <w:rPr>
                  <w:rStyle w:val="Hyperlink"/>
                </w:rPr>
                <w:t xml:space="preserve">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e2ec190e66462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a78767982e46a4">
              <w:r>
                <w:rPr>
                  <w:rStyle w:val="Hyperlink"/>
                </w:rPr>
                <w:t xml:space="preserve">Person—accommodation type (prior to admission), code N</w:t>
              </w:r>
            </w:hyperlink>
          </w:p>
          <w:p>
            <w:pPr>
              <w:spacing w:before="0" w:after="0"/>
            </w:pPr>
            <w:r>
              <w:rPr>
                <w:rStyle w:val="row-content"/>
                <w:color w:val="244061"/>
              </w:rPr>
              <w:t xml:space="preserve">       </w:t>
            </w:r>
            <w:hyperlink w:history="true" r:id="R6d422dee130549bc">
              <w:r>
                <w:rPr>
                  <w:rStyle w:val="Hyperlink"/>
                  <w:color w:val="244061"/>
                </w:rPr>
                <w:t xml:space="preserve">Health</w:t>
              </w:r>
            </w:hyperlink>
            <w:r>
              <w:rPr>
                <w:rStyle w:val="row-content"/>
                <w:color w:val="244061"/>
              </w:rPr>
              <w:t xml:space="preserve">, Superseded 05/10/2016</w:t>
            </w:r>
          </w:p>
          <w:p>
            <w:r>
              <w:br/>
            </w:r>
            <w:hyperlink w:history="true" r:id="Rcc55de6018404c03">
              <w:r>
                <w:rPr>
                  <w:rStyle w:val="Hyperlink"/>
                </w:rPr>
                <w:t xml:space="preserve">Person—accommodation type (prior to admission), code N</w:t>
              </w:r>
            </w:hyperlink>
          </w:p>
          <w:p>
            <w:pPr>
              <w:spacing w:before="0" w:after="0"/>
            </w:pPr>
            <w:r>
              <w:rPr>
                <w:rStyle w:val="row-content"/>
                <w:color w:val="244061"/>
              </w:rPr>
              <w:t xml:space="preserve">       </w:t>
            </w:r>
            <w:hyperlink w:history="true" r:id="Rde12e04c11e54b6f">
              <w:r>
                <w:rPr>
                  <w:rStyle w:val="Hyperlink"/>
                  <w:color w:val="244061"/>
                </w:rPr>
                <w:t xml:space="preserve">Health</w:t>
              </w:r>
            </w:hyperlink>
            <w:r>
              <w:rPr>
                <w:rStyle w:val="row-content"/>
                <w:color w:val="244061"/>
              </w:rPr>
              <w:t xml:space="preserve">, Standard 05/10/2016</w:t>
            </w:r>
          </w:p>
          <w:p>
            <w:r>
              <w:br/>
            </w:r>
            <w:hyperlink w:history="true" r:id="R2ec483a834a24126">
              <w:r>
                <w:rPr>
                  <w:rStyle w:val="Hyperlink"/>
                </w:rPr>
                <w:t xml:space="preserve">Person—accommodation type (usual), code N[N]</w:t>
              </w:r>
            </w:hyperlink>
          </w:p>
          <w:p>
            <w:pPr>
              <w:spacing w:before="0" w:after="0"/>
            </w:pPr>
            <w:r>
              <w:rPr>
                <w:rStyle w:val="row-content"/>
                <w:color w:val="244061"/>
              </w:rPr>
              <w:t xml:space="preserve">       </w:t>
            </w:r>
            <w:hyperlink w:history="true" r:id="Rbd31055679de40fc">
              <w:r>
                <w:rPr>
                  <w:rStyle w:val="Hyperlink"/>
                  <w:color w:val="244061"/>
                </w:rPr>
                <w:t xml:space="preserve">Health</w:t>
              </w:r>
            </w:hyperlink>
            <w:r>
              <w:rPr>
                <w:rStyle w:val="row-content"/>
                <w:color w:val="244061"/>
              </w:rPr>
              <w:t xml:space="preserve">, Standard 01/03/2005</w:t>
            </w:r>
          </w:p>
          <w:p>
            <w:r>
              <w:br/>
            </w:r>
            <w:hyperlink w:history="true" r:id="Rc8f4fff26f2344ce">
              <w:r>
                <w:rPr>
                  <w:rStyle w:val="Hyperlink"/>
                </w:rPr>
                <w:t xml:space="preserve">Person—accommodation type, usual code N[N]</w:t>
              </w:r>
            </w:hyperlink>
          </w:p>
          <w:p>
            <w:pPr>
              <w:spacing w:before="0" w:after="0"/>
            </w:pPr>
            <w:r>
              <w:rPr>
                <w:rStyle w:val="row-content"/>
                <w:color w:val="244061"/>
              </w:rPr>
              <w:t xml:space="preserve">       </w:t>
            </w:r>
            <w:hyperlink w:history="true" r:id="R6bbc24d1e82f4070">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b29841daad8a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3dea9c00c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841daad8a452c" /><Relationship Type="http://schemas.openxmlformats.org/officeDocument/2006/relationships/header" Target="/word/header1.xml" Id="Rba11a317f7b2499d" /><Relationship Type="http://schemas.openxmlformats.org/officeDocument/2006/relationships/settings" Target="/word/settings.xml" Id="Rd5ded250e89e46ca" /><Relationship Type="http://schemas.openxmlformats.org/officeDocument/2006/relationships/styles" Target="/word/styles.xml" Id="R7acadb74e62a41be" /><Relationship Type="http://schemas.openxmlformats.org/officeDocument/2006/relationships/hyperlink" Target="https://meteor.aihw.gov.au/RegistrationAuthority/19" TargetMode="External" Id="R4d870f12af1041e5" /><Relationship Type="http://schemas.openxmlformats.org/officeDocument/2006/relationships/hyperlink" Target="https://meteor.aihw.gov.au/RegistrationAuthority/12" TargetMode="External" Id="Rd2d89a43b6b746a7" /><Relationship Type="http://schemas.openxmlformats.org/officeDocument/2006/relationships/hyperlink" Target="https://meteor.aihw.gov.au/content/268955" TargetMode="External" Id="Rf9905b7dff3c4030" /><Relationship Type="http://schemas.openxmlformats.org/officeDocument/2006/relationships/hyperlink" Target="https://www.ag.gov.au/Publications/Pages/AustralianGovernmentGuidelinesontheRecognitionofSexandGender.aspx" TargetMode="External" Id="Rf752bf2922f94d6a" /><Relationship Type="http://schemas.openxmlformats.org/officeDocument/2006/relationships/hyperlink" Target="http://abs.gov.au/AUSSTATS/abs@.nsf/Lookup/1200.0.55.012Main+Features12016?OpenDocument" TargetMode="External" Id="R42aaf0ff08034167" /><Relationship Type="http://schemas.openxmlformats.org/officeDocument/2006/relationships/hyperlink" Target="https://meteor.aihw.gov.au/content/269143" TargetMode="External" Id="R5d9f86f80d4b4a7c" /><Relationship Type="http://schemas.openxmlformats.org/officeDocument/2006/relationships/hyperlink" Target="https://meteor.aihw.gov.au/content/274640" TargetMode="External" Id="R61e2ec190e664625" /><Relationship Type="http://schemas.openxmlformats.org/officeDocument/2006/relationships/hyperlink" Target="https://meteor.aihw.gov.au/content/270079" TargetMode="External" Id="R75a78767982e46a4" /><Relationship Type="http://schemas.openxmlformats.org/officeDocument/2006/relationships/hyperlink" Target="https://meteor.aihw.gov.au/RegistrationAuthority/12" TargetMode="External" Id="R6d422dee130549bc" /><Relationship Type="http://schemas.openxmlformats.org/officeDocument/2006/relationships/hyperlink" Target="https://meteor.aihw.gov.au/content/647330" TargetMode="External" Id="Rcc55de6018404c03" /><Relationship Type="http://schemas.openxmlformats.org/officeDocument/2006/relationships/hyperlink" Target="https://meteor.aihw.gov.au/RegistrationAuthority/12" TargetMode="External" Id="Rde12e04c11e54b6f" /><Relationship Type="http://schemas.openxmlformats.org/officeDocument/2006/relationships/hyperlink" Target="https://meteor.aihw.gov.au/content/270088" TargetMode="External" Id="R2ec483a834a24126" /><Relationship Type="http://schemas.openxmlformats.org/officeDocument/2006/relationships/hyperlink" Target="https://meteor.aihw.gov.au/RegistrationAuthority/12" TargetMode="External" Id="Rbd31055679de40fc" /><Relationship Type="http://schemas.openxmlformats.org/officeDocument/2006/relationships/hyperlink" Target="https://meteor.aihw.gov.au/content/775018" TargetMode="External" Id="Rc8f4fff26f2344ce" /><Relationship Type="http://schemas.openxmlformats.org/officeDocument/2006/relationships/hyperlink" Target="https://meteor.aihw.gov.au/RegistrationAuthority/19" TargetMode="External" Id="R6bbc24d1e82f4070" /></Relationships>
</file>

<file path=word/_rels/header1.xml.rels>&#65279;<?xml version="1.0" encoding="utf-8"?><Relationships xmlns="http://schemas.openxmlformats.org/package/2006/relationships"><Relationship Type="http://schemas.openxmlformats.org/officeDocument/2006/relationships/image" Target="/media/image.png" Id="R4c23dea9c00c4a0b" /></Relationships>
</file>