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fb7a7dd784739"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ee036433348a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731b32cebab34b6e">
              <w:r>
                <w:rPr>
                  <w:rStyle w:val="Hyperlink"/>
                  <w:b/>
                </w:rPr>
                <w:t xml:space="preserve">resident</w:t>
              </w:r>
            </w:hyperlink>
            <w:r>
              <w:rPr>
                <w:rStyle w:val="row-content-rich-text"/>
              </w:rPr>
              <w:t xml:space="preserve"> starts an episode of residential care either because of:</w:t>
            </w:r>
          </w:p>
          <w:p>
            <w:pPr>
              <w:spacing w:after="160"/>
            </w:pPr>
            <w:r>
              <w:rPr>
                <w:rStyle w:val="row-content-rich-text"/>
              </w:rPr>
              <w:t xml:space="preserve">Formal episode of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3f3d35f7b594361">
              <w:r>
                <w:rPr>
                  <w:rStyle w:val="Hyperlink"/>
                  <w:b/>
                </w:rPr>
                <w:t xml:space="preserve">residential care start;</w:t>
              </w:r>
            </w:hyperlink>
          </w:p>
          <w:p>
            <w:pPr>
              <w:spacing w:after="160"/>
            </w:pPr>
            <w:r>
              <w:rPr>
                <w:rStyle w:val="row-content-rich-text"/>
              </w:rPr>
              <w:t xml:space="preserve">The start of treatment and/or care and accommodation of a resident, or</w:t>
            </w:r>
          </w:p>
          <w:p>
            <w:pPr>
              <w:spacing w:after="160"/>
            </w:pPr>
            <w:r>
              <w:rPr>
                <w:rStyle w:val="row-content-rich-text"/>
              </w:rPr>
              <w:t xml:space="preserve">Statistical episode of residential care start;</w:t>
            </w:r>
          </w:p>
          <w:p>
            <w:pPr/>
            <w:r>
              <w:rPr>
                <w:rStyle w:val="row-content-rich-text"/>
              </w:rPr>
              <w:t xml:space="preserve">The start of a reference period for a resident continuing their treatment and/or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4064d9126649d8">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e1c9729295420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66f3d4eea6e647c0">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e13665732a422d">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fe59b596ac4377">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c45529a73a4d8d">
              <w:r>
                <w:rPr>
                  <w:rStyle w:val="Hyperlink"/>
                </w:rPr>
                <w:t xml:space="preserve">Episode of residential care—episode start date</w:t>
              </w:r>
            </w:hyperlink>
          </w:p>
          <w:p>
            <w:pPr>
              <w:spacing w:before="0" w:after="0"/>
            </w:pPr>
            <w:r>
              <w:rPr>
                <w:rStyle w:val="row-content"/>
                <w:color w:val="244061"/>
              </w:rPr>
              <w:t xml:space="preserve">       </w:t>
            </w:r>
            <w:hyperlink w:history="true" r:id="R33a5f026f8b649a2">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61bbf249c243af">
              <w:r>
                <w:rPr>
                  <w:rStyle w:val="Hyperlink"/>
                </w:rPr>
                <w:t xml:space="preserve">Episode of residential care—episode start date, DDMMYYYY</w:t>
              </w:r>
            </w:hyperlink>
          </w:p>
          <w:p>
            <w:pPr>
              <w:spacing w:before="0" w:after="0"/>
            </w:pPr>
            <w:r>
              <w:rPr>
                <w:rStyle w:val="row-content"/>
                <w:color w:val="244061"/>
              </w:rPr>
              <w:t xml:space="preserve">       </w:t>
            </w:r>
            <w:hyperlink w:history="true" r:id="R2576f191f8d84912">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608ad3947dc1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eee65f0ca49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ad3947dc1494c" /><Relationship Type="http://schemas.openxmlformats.org/officeDocument/2006/relationships/header" Target="/word/header1.xml" Id="R2d4730c885124ceb" /><Relationship Type="http://schemas.openxmlformats.org/officeDocument/2006/relationships/settings" Target="/word/settings.xml" Id="Rf744975c279b41df" /><Relationship Type="http://schemas.openxmlformats.org/officeDocument/2006/relationships/styles" Target="/word/styles.xml" Id="Re4491ab1c3bf4669" /><Relationship Type="http://schemas.openxmlformats.org/officeDocument/2006/relationships/hyperlink" Target="https://meteor.aihw.gov.au/RegistrationAuthority/12" TargetMode="External" Id="Rd0cee036433348a7" /><Relationship Type="http://schemas.openxmlformats.org/officeDocument/2006/relationships/hyperlink" Target="https://meteor.aihw.gov.au/content/327198" TargetMode="External" Id="R731b32cebab34b6e" /><Relationship Type="http://schemas.openxmlformats.org/officeDocument/2006/relationships/hyperlink" Target="https://meteor.aihw.gov.au/content/327192" TargetMode="External" Id="R13f3d35f7b594361" /><Relationship Type="http://schemas.openxmlformats.org/officeDocument/2006/relationships/hyperlink" Target="https://meteor.aihw.gov.au/content/268968" TargetMode="External" Id="Ra04064d9126649d8" /><Relationship Type="http://schemas.openxmlformats.org/officeDocument/2006/relationships/hyperlink" Target="https://meteor.aihw.gov.au/content/333545" TargetMode="External" Id="R5ae1c97292954207" /><Relationship Type="http://schemas.openxmlformats.org/officeDocument/2006/relationships/hyperlink" Target="https://meteor.aihw.gov.au/content/327198" TargetMode="External" Id="R66f3d4eea6e647c0" /><Relationship Type="http://schemas.openxmlformats.org/officeDocument/2006/relationships/hyperlink" Target="https://meteor.aihw.gov.au/content/269253" TargetMode="External" Id="Rbfe13665732a422d" /><Relationship Type="http://schemas.openxmlformats.org/officeDocument/2006/relationships/hyperlink" Target="https://meteor.aihw.gov.au/content/274660" TargetMode="External" Id="Rbdfe59b596ac4377" /><Relationship Type="http://schemas.openxmlformats.org/officeDocument/2006/relationships/hyperlink" Target="https://meteor.aihw.gov.au/content/417634" TargetMode="External" Id="R42c45529a73a4d8d" /><Relationship Type="http://schemas.openxmlformats.org/officeDocument/2006/relationships/hyperlink" Target="https://meteor.aihw.gov.au/RegistrationAuthority/12" TargetMode="External" Id="R33a5f026f8b649a2" /><Relationship Type="http://schemas.openxmlformats.org/officeDocument/2006/relationships/hyperlink" Target="https://meteor.aihw.gov.au/content/270064" TargetMode="External" Id="R0b61bbf249c243af" /><Relationship Type="http://schemas.openxmlformats.org/officeDocument/2006/relationships/hyperlink" Target="https://meteor.aihw.gov.au/RegistrationAuthority/12" TargetMode="External" Id="R2576f191f8d84912" /></Relationships>
</file>

<file path=word/_rels/header1.xml.rels>&#65279;<?xml version="1.0" encoding="utf-8"?><Relationships xmlns="http://schemas.openxmlformats.org/package/2006/relationships"><Relationship Type="http://schemas.openxmlformats.org/officeDocument/2006/relationships/image" Target="/media/image.png" Id="R5f7eee65f0ca49be" /></Relationships>
</file>