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073b7c75044a7a" /></Relationships>
</file>

<file path=word/document.xml><?xml version="1.0" encoding="utf-8"?>
<w:document xmlns:r="http://schemas.openxmlformats.org/officeDocument/2006/relationships" xmlns:w="http://schemas.openxmlformats.org/wordprocessingml/2006/main">
  <w:body>
    <w:p>
      <w:pPr>
        <w:pStyle w:val="Title"/>
      </w:pPr>
      <w:r>
        <w:t>Person—peripheral vascular disease indicator (foot)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vascular disease indicator (foot)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a1d271ed4491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assessment for the presence of peripheral vascular disease in either foot.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2280d4672c4f5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d9ebf6b7a5b4b9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a8a05a641e8477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7e6ad2cc30476d">
              <w:r>
                <w:rPr>
                  <w:rStyle w:val="Hyperlink"/>
                </w:rPr>
                <w:t xml:space="preserve">Peripheral vascular disease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peripheral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241506bcd54c77">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95fc6d959b47bb">
              <w:r>
                <w:rPr>
                  <w:rStyle w:val="Hyperlink"/>
                </w:rPr>
                <w:t xml:space="preserve">Person—peripheral vascular disease indicator (foot), code N</w:t>
              </w:r>
            </w:hyperlink>
          </w:p>
          <w:p>
            <w:pPr>
              <w:pStyle w:val="registration-status"/>
              <w:spacing w:before="0" w:after="0"/>
            </w:pPr>
            <w:hyperlink w:history="true" r:id="R41437baa321347d5">
              <w:r>
                <w:rPr>
                  <w:rStyle w:val="Hyperlink"/>
                  <w:color w:val="244061"/>
                </w:rPr>
                <w:t xml:space="preserve">Health</w:t>
              </w:r>
            </w:hyperlink>
            <w:r>
              <w:rPr>
                <w:rStyle w:val="row-content"/>
                <w:color w:val="244061"/>
              </w:rPr>
              <w:t xml:space="preserve">, Standard 21/09/2005</w:t>
            </w:r>
          </w:p>
          <w:p>
            <w:r>
              <w:br/>
            </w:r>
            <w:hyperlink w:history="true" r:id="R22b9b8d58db34a3b">
              <w:r>
                <w:rPr>
                  <w:rStyle w:val="Hyperlink"/>
                </w:rPr>
                <w:t xml:space="preserve">Person—peripheral vascular disease status (foot), code N</w:t>
              </w:r>
            </w:hyperlink>
          </w:p>
          <w:p>
            <w:pPr>
              <w:pStyle w:val="registration-status"/>
              <w:spacing w:before="0" w:after="0"/>
            </w:pPr>
            <w:hyperlink w:history="true" r:id="Rccc7606752ff43b4">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6e648e966d4b4d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26213048bc4e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48e966d4b4d6b" /><Relationship Type="http://schemas.openxmlformats.org/officeDocument/2006/relationships/header" Target="/word/header1.xml" Id="R48175994f6f24631" /><Relationship Type="http://schemas.openxmlformats.org/officeDocument/2006/relationships/settings" Target="/word/settings.xml" Id="Rda449b91ac924f01" /><Relationship Type="http://schemas.openxmlformats.org/officeDocument/2006/relationships/styles" Target="/word/styles.xml" Id="Rfa7bd9e4531b489a" /><Relationship Type="http://schemas.openxmlformats.org/officeDocument/2006/relationships/hyperlink" Target="https://meteor.aihw.gov.au/RegistrationAuthority/12" TargetMode="External" Id="R2b8a1d271ed44919" /><Relationship Type="http://schemas.openxmlformats.org/officeDocument/2006/relationships/hyperlink" Target="https://meteor.aihw.gov.au/content/268955" TargetMode="External" Id="Rd82280d4672c4f59" /><Relationship Type="http://schemas.openxmlformats.org/officeDocument/2006/relationships/hyperlink" Target="https://www.ag.gov.au/Publications/Pages/AustralianGovernmentGuidelinesontheRecognitionofSexandGender.aspx" TargetMode="External" Id="Rad9ebf6b7a5b4b93" /><Relationship Type="http://schemas.openxmlformats.org/officeDocument/2006/relationships/hyperlink" Target="http://abs.gov.au/AUSSTATS/abs@.nsf/Lookup/1200.0.55.012Main+Features12016?OpenDocument" TargetMode="External" Id="R3a8a05a641e84774" /><Relationship Type="http://schemas.openxmlformats.org/officeDocument/2006/relationships/hyperlink" Target="https://meteor.aihw.gov.au/content/269093" TargetMode="External" Id="Ra37e6ad2cc30476d" /><Relationship Type="http://schemas.openxmlformats.org/officeDocument/2006/relationships/hyperlink" Target="https://meteor.aihw.gov.au/content/524395" TargetMode="External" Id="R0b241506bcd54c77" /><Relationship Type="http://schemas.openxmlformats.org/officeDocument/2006/relationships/hyperlink" Target="https://meteor.aihw.gov.au/content/302459" TargetMode="External" Id="Rf395fc6d959b47bb" /><Relationship Type="http://schemas.openxmlformats.org/officeDocument/2006/relationships/hyperlink" Target="https://meteor.aihw.gov.au/RegistrationAuthority/12" TargetMode="External" Id="R41437baa321347d5" /><Relationship Type="http://schemas.openxmlformats.org/officeDocument/2006/relationships/hyperlink" Target="https://meteor.aihw.gov.au/content/270051" TargetMode="External" Id="R22b9b8d58db34a3b" /><Relationship Type="http://schemas.openxmlformats.org/officeDocument/2006/relationships/hyperlink" Target="https://meteor.aihw.gov.au/RegistrationAuthority/12" TargetMode="External" Id="Rccc7606752ff43b4" /></Relationships>
</file>

<file path=word/_rels/header1.xml.rels>&#65279;<?xml version="1.0" encoding="utf-8"?><Relationships xmlns="http://schemas.openxmlformats.org/package/2006/relationships"><Relationship Type="http://schemas.openxmlformats.org/officeDocument/2006/relationships/image" Target="/media/image.png" Id="R5726213048bc4ebe" /></Relationships>
</file>