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973e8417fd468f" /></Relationships>
</file>

<file path=word/document.xml><?xml version="1.0" encoding="utf-8"?>
<w:document xmlns:r="http://schemas.openxmlformats.org/officeDocument/2006/relationships" xmlns:w="http://schemas.openxmlformats.org/wordprocessingml/2006/main">
  <w:body>
    <w:p>
      <w:pPr>
        <w:pStyle w:val="Title"/>
      </w:pPr>
      <w:r>
        <w:t>Service event—reason assistance not provided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event—reason assistance not provided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cfebf2edf04412">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assistance was not provided to a person by a community services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r>
              <w:rPr>
                <w:rStyle w:val="row-content-rich-text"/>
              </w:rPr>
              <w:t xml:space="preserve">This item is a useful measure for planning purposes and can provide information on service gaps, resource limitations, poor referral relationships between agencies, unmet demand etc.</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3233bbd0444ae5">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7a03bf3d7cc42c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ee6a07435194406">
              <w:r>
                <w:rPr>
                  <w:rStyle w:val="Hyperlink"/>
                </w:rPr>
                <w:t xml:space="preserve">Reason assistance not provided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goods, services, time or funds were not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b19e67cafc84609">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may be recorded for a particular type of assistance, a particular request for service, a particular assessment event or a particular referral event.</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c4f64d9a0664c3d">
              <w:r>
                <w:rPr>
                  <w:rStyle w:val="Hyperlink"/>
                </w:rPr>
                <w:t xml:space="preserve">Service event—reason assistance not provided, code N</w:t>
              </w:r>
            </w:hyperlink>
          </w:p>
          <w:p>
            <w:pPr>
              <w:pStyle w:val="registration-status"/>
              <w:spacing w:before="0" w:after="0"/>
            </w:pPr>
            <w:hyperlink w:history="true" r:id="Rdfcda21e09f345aa">
              <w:r>
                <w:rPr>
                  <w:rStyle w:val="Hyperlink"/>
                  <w:color w:val="244061"/>
                </w:rPr>
                <w:t xml:space="preserve">Community Services (retired)</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b16ab47d7d6740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8b2228a0e84d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6ab47d7d674023" /><Relationship Type="http://schemas.openxmlformats.org/officeDocument/2006/relationships/header" Target="/word/header1.xml" Id="Rc5f4bb4606a44da4" /><Relationship Type="http://schemas.openxmlformats.org/officeDocument/2006/relationships/settings" Target="/word/settings.xml" Id="R0215568069164902" /><Relationship Type="http://schemas.openxmlformats.org/officeDocument/2006/relationships/styles" Target="/word/styles.xml" Id="Rbeca8155138240da" /><Relationship Type="http://schemas.openxmlformats.org/officeDocument/2006/relationships/hyperlink" Target="https://meteor.aihw.gov.au/RegistrationAuthority/1" TargetMode="External" Id="Rf8cfebf2edf04412" /><Relationship Type="http://schemas.openxmlformats.org/officeDocument/2006/relationships/hyperlink" Target="https://meteor.aihw.gov.au/content/320989" TargetMode="External" Id="Ra43233bbd0444ae5" /><Relationship Type="http://schemas.openxmlformats.org/officeDocument/2006/relationships/hyperlink" Target="https://meteor.aihw.gov.au/content/281121" TargetMode="External" Id="R57a03bf3d7cc42c2" /><Relationship Type="http://schemas.openxmlformats.org/officeDocument/2006/relationships/hyperlink" Target="https://meteor.aihw.gov.au/content/269088" TargetMode="External" Id="R9ee6a07435194406" /><Relationship Type="http://schemas.openxmlformats.org/officeDocument/2006/relationships/hyperlink" Target="https://meteor.aihw.gov.au/content/274660" TargetMode="External" Id="Rbb19e67cafc84609" /><Relationship Type="http://schemas.openxmlformats.org/officeDocument/2006/relationships/hyperlink" Target="https://meteor.aihw.gov.au/content/270040" TargetMode="External" Id="R6c4f64d9a0664c3d" /><Relationship Type="http://schemas.openxmlformats.org/officeDocument/2006/relationships/hyperlink" Target="https://meteor.aihw.gov.au/RegistrationAuthority/1" TargetMode="External" Id="Rdfcda21e09f345aa" /></Relationships>
</file>

<file path=word/_rels/header1.xml.rels>&#65279;<?xml version="1.0" encoding="utf-8"?><Relationships xmlns="http://schemas.openxmlformats.org/package/2006/relationships"><Relationship Type="http://schemas.openxmlformats.org/officeDocument/2006/relationships/image" Target="/media/image.png" Id="R898b2228a0e84d9e" /></Relationships>
</file>