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308074ed0e4b91" /></Relationships>
</file>

<file path=word/document.xml><?xml version="1.0" encoding="utf-8"?>
<w:document xmlns:r="http://schemas.openxmlformats.org/officeDocument/2006/relationships" xmlns:w="http://schemas.openxmlformats.org/wordprocessingml/2006/main">
  <w:body>
    <w:p>
      <w:pPr>
        <w:pStyle w:val="Title"/>
      </w:pPr>
      <w:r>
        <w:t>Person (address)—building/complex sub-unit type</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 (address)—building/complex sub-unit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269494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eabe2aa000f460f">
              <w:r>
                <w:rPr>
                  <w:rStyle w:val="Hyperlink"/>
                  <w:color w:val="244061"/>
                </w:rPr>
                <w:t xml:space="preserve">Community Services (retired)</w:t>
              </w:r>
            </w:hyperlink>
            <w:r>
              <w:rPr>
                <w:rStyle w:val="row-content"/>
                <w:color w:val="244061"/>
              </w:rPr>
              <w:t xml:space="preserve">, Standard 30/09/2005</w:t>
            </w:r>
          </w:p>
          <w:p>
            <w:pPr>
              <w:spacing w:before="0" w:after="0"/>
            </w:pPr>
            <w:hyperlink w:history="true" r:id="R94c19d3c38ff45ba">
              <w:r>
                <w:rPr>
                  <w:rStyle w:val="Hyperlink"/>
                  <w:color w:val="244061"/>
                </w:rPr>
                <w:t xml:space="preserve">Health</w:t>
              </w:r>
            </w:hyperlink>
            <w:r>
              <w:rPr>
                <w:rStyle w:val="row-content"/>
                <w:color w:val="244061"/>
              </w:rPr>
              <w:t xml:space="preserve">, Superseded 05/10/2016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building/complex where a person can be located.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f846f418f7cc45c3">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a757b4b9173f48e0">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d2bdeb17905342b3">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a78a419d10c14500">
              <w:r>
                <w:rPr>
                  <w:rStyle w:val="Hyperlink"/>
                </w:rPr>
                <w:t xml:space="preserve">Building/complex sub-unit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specification of the type of a separately identifiable portion within a building/complex, marina, etc. to clearly distinguish it from another.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addresses.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f6b5cb98678144cc">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Health Data Standards Committee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 Post Address Presentation Standard.</w:t>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5746494c73784dad">
              <w:r>
                <w:rPr>
                  <w:rStyle w:val="Hyperlink"/>
                </w:rPr>
                <w:t xml:space="preserve">Person (address)—building/complex sub-unit type, code A[AAA]</w:t>
              </w:r>
            </w:hyperlink>
          </w:p>
          <w:p>
            <w:pPr>
              <w:pStyle w:val="registration-status"/>
              <w:spacing w:before="0" w:after="0"/>
            </w:pPr>
            <w:hyperlink w:history="true" r:id="Rf4746f6c10ec4e48">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a7a17b820e3a4abf">
              <w:r>
                <w:rPr>
                  <w:rStyle w:val="Hyperlink"/>
                  <w:color w:val="244061"/>
                </w:rPr>
                <w:t xml:space="preserve">Health</w:t>
              </w:r>
            </w:hyperlink>
            <w:r>
              <w:rPr>
                <w:rStyle w:val="row-content"/>
                <w:color w:val="244061"/>
              </w:rPr>
              <w:t xml:space="preserve">, Superseded 05/10/2016</w:t>
            </w:r>
          </w:p>
          <w:p>
            <w:r>
              <w:br/>
            </w:r>
          </w:p>
        </w:tc>
      </w:tr>
    </w:tbl>
    <w:p>
      <w:r>
        <w:br/>
      </w:r>
      <w:r>
        <w:br/>
      </w:r>
    </w:p>
    <w:sectPr>
      <w:footerReference xmlns:r="http://schemas.openxmlformats.org/officeDocument/2006/relationships" w:type="default" r:id="R45b311e82012406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269494</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9a40bff8ed74f3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5b311e82012406a" /><Relationship Type="http://schemas.openxmlformats.org/officeDocument/2006/relationships/header" Target="/word/header1.xml" Id="R57a98c53fc0a46fd" /><Relationship Type="http://schemas.openxmlformats.org/officeDocument/2006/relationships/settings" Target="/word/settings.xml" Id="R47ab0e7792e144d8" /><Relationship Type="http://schemas.openxmlformats.org/officeDocument/2006/relationships/styles" Target="/word/styles.xml" Id="R7c481a8fc63e40eb" /><Relationship Type="http://schemas.openxmlformats.org/officeDocument/2006/relationships/hyperlink" Target="https://meteor.aihw.gov.au/RegistrationAuthority/1" TargetMode="External" Id="Reeabe2aa000f460f" /><Relationship Type="http://schemas.openxmlformats.org/officeDocument/2006/relationships/hyperlink" Target="https://meteor.aihw.gov.au/RegistrationAuthority/12" TargetMode="External" Id="R94c19d3c38ff45ba" /><Relationship Type="http://schemas.openxmlformats.org/officeDocument/2006/relationships/hyperlink" Target="https://meteor.aihw.gov.au/content/268955" TargetMode="External" Id="Rf846f418f7cc45c3" /><Relationship Type="http://schemas.openxmlformats.org/officeDocument/2006/relationships/hyperlink" Target="https://www.ag.gov.au/Publications/Pages/AustralianGovernmentGuidelinesontheRecognitionofSexandGender.aspx" TargetMode="External" Id="Ra757b4b9173f48e0" /><Relationship Type="http://schemas.openxmlformats.org/officeDocument/2006/relationships/hyperlink" Target="http://abs.gov.au/AUSSTATS/abs@.nsf/Lookup/1200.0.55.012Main+Features12016?OpenDocument" TargetMode="External" Id="Rd2bdeb17905342b3" /><Relationship Type="http://schemas.openxmlformats.org/officeDocument/2006/relationships/hyperlink" Target="https://meteor.aihw.gov.au/content/269380" TargetMode="External" Id="Ra78a419d10c14500" /><Relationship Type="http://schemas.openxmlformats.org/officeDocument/2006/relationships/hyperlink" Target="https://meteor.aihw.gov.au/content/274653" TargetMode="External" Id="Rf6b5cb98678144cc" /><Relationship Type="http://schemas.openxmlformats.org/officeDocument/2006/relationships/hyperlink" Target="https://meteor.aihw.gov.au/content/270023" TargetMode="External" Id="R5746494c73784dad" /><Relationship Type="http://schemas.openxmlformats.org/officeDocument/2006/relationships/hyperlink" Target="https://meteor.aihw.gov.au/RegistrationAuthority/1" TargetMode="External" Id="Rf4746f6c10ec4e48" /><Relationship Type="http://schemas.openxmlformats.org/officeDocument/2006/relationships/hyperlink" Target="https://meteor.aihw.gov.au/RegistrationAuthority/12" TargetMode="External" Id="Ra7a17b820e3a4abf" /></Relationships>
</file>

<file path=word/_rels/header1.xml.rels>&#65279;<?xml version="1.0" encoding="utf-8"?><Relationships xmlns="http://schemas.openxmlformats.org/package/2006/relationships"><Relationship Type="http://schemas.openxmlformats.org/officeDocument/2006/relationships/image" Target="/media/image.png" Id="Rd9a40bff8ed74f37" /></Relationships>
</file>