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a5f78e06649e9"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b1b0c234544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749a09d19314a9f">
              <w:r>
                <w:rPr>
                  <w:rStyle w:val="Hyperlink"/>
                  <w:color w:val="244061"/>
                </w:rPr>
                <w:t xml:space="preserve">Disability</w:t>
              </w:r>
            </w:hyperlink>
            <w:r>
              <w:rPr>
                <w:rStyle w:val="row-content"/>
                <w:color w:val="244061"/>
              </w:rPr>
              <w:t xml:space="preserve">, Standard 07/10/2014</w:t>
            </w:r>
          </w:p>
          <w:p>
            <w:pPr>
              <w:spacing w:before="0" w:after="0"/>
            </w:pPr>
            <w:hyperlink w:history="true" r:id="R02a76a5c76d34828">
              <w:r>
                <w:rPr>
                  <w:rStyle w:val="Hyperlink"/>
                  <w:color w:val="244061"/>
                </w:rPr>
                <w:t xml:space="preserve">Homelessness</w:t>
              </w:r>
            </w:hyperlink>
            <w:r>
              <w:rPr>
                <w:rStyle w:val="row-content"/>
                <w:color w:val="244061"/>
              </w:rPr>
              <w:t xml:space="preserve">, Standard 23/08/2010</w:t>
            </w:r>
          </w:p>
          <w:p>
            <w:pPr>
              <w:spacing w:before="0" w:after="0"/>
            </w:pPr>
            <w:hyperlink w:history="true" r:id="R6ff1f9088c80483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service episode ceased.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beaf755e424856">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37350fe0b0423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07643089d442b4">
              <w:r>
                <w:rPr>
                  <w:rStyle w:val="Hyperlink"/>
                </w:rPr>
                <w:t xml:space="preserve">Service 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delivery of a service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25c8c69d744ef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6ea5bf0faa4cdd">
              <w:r>
                <w:rPr>
                  <w:rStyle w:val="Hyperlink"/>
                </w:rPr>
                <w:t xml:space="preserve">Service episode—service cessation reason (HACC), code N[N]</w:t>
              </w:r>
            </w:hyperlink>
          </w:p>
          <w:p>
            <w:pPr>
              <w:spacing w:before="0" w:after="0"/>
            </w:pPr>
            <w:r>
              <w:rPr>
                <w:rStyle w:val="row-content"/>
                <w:color w:val="244061"/>
              </w:rPr>
              <w:t xml:space="preserve">       </w:t>
            </w:r>
            <w:hyperlink w:history="true" r:id="Rdd53e671deb34d38">
              <w:r>
                <w:rPr>
                  <w:rStyle w:val="Hyperlink"/>
                  <w:color w:val="244061"/>
                </w:rPr>
                <w:t xml:space="preserve">Community Services (retired)</w:t>
              </w:r>
            </w:hyperlink>
            <w:r>
              <w:rPr>
                <w:rStyle w:val="row-content"/>
                <w:color w:val="244061"/>
              </w:rPr>
              <w:t xml:space="preserve">, Recorded 16/11/2009</w:t>
            </w:r>
          </w:p>
          <w:p>
            <w:r>
              <w:br/>
            </w:r>
            <w:hyperlink w:history="true" r:id="Rd900c98e3bcb476d">
              <w:r>
                <w:rPr>
                  <w:rStyle w:val="Hyperlink"/>
                </w:rPr>
                <w:t xml:space="preserve">Service episode—service cessation reason, code N</w:t>
              </w:r>
            </w:hyperlink>
          </w:p>
          <w:p>
            <w:pPr>
              <w:spacing w:before="0" w:after="0"/>
            </w:pPr>
            <w:r>
              <w:rPr>
                <w:rStyle w:val="row-content"/>
                <w:color w:val="244061"/>
              </w:rPr>
              <w:t xml:space="preserve">       </w:t>
            </w:r>
            <w:hyperlink w:history="true" r:id="R4eacfe36fac44b29">
              <w:r>
                <w:rPr>
                  <w:rStyle w:val="Hyperlink"/>
                  <w:color w:val="244061"/>
                </w:rPr>
                <w:t xml:space="preserve">Community Services (retired)</w:t>
              </w:r>
            </w:hyperlink>
            <w:r>
              <w:rPr>
                <w:rStyle w:val="row-content"/>
                <w:color w:val="244061"/>
              </w:rPr>
              <w:t xml:space="preserve">, Standard 01/03/2005</w:t>
            </w:r>
          </w:p>
          <w:p>
            <w:r>
              <w:br/>
            </w:r>
            <w:hyperlink w:history="true" r:id="Rf74ec818557c4c26">
              <w:r>
                <w:rPr>
                  <w:rStyle w:val="Hyperlink"/>
                </w:rPr>
                <w:t xml:space="preserve">Service episode—service cessation reason, disability code N[N]</w:t>
              </w:r>
            </w:hyperlink>
          </w:p>
          <w:p>
            <w:pPr>
              <w:spacing w:before="0" w:after="0"/>
            </w:pPr>
            <w:r>
              <w:rPr>
                <w:rStyle w:val="row-content"/>
                <w:color w:val="244061"/>
              </w:rPr>
              <w:t xml:space="preserve">       </w:t>
            </w:r>
            <w:hyperlink w:history="true" r:id="R3b869903447841e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f87bebb242b4d1a">
              <w:r>
                <w:rPr>
                  <w:rStyle w:val="Hyperlink"/>
                  <w:color w:val="244061"/>
                </w:rPr>
                <w:t xml:space="preserve">Disability</w:t>
              </w:r>
            </w:hyperlink>
            <w:r>
              <w:rPr>
                <w:rStyle w:val="row-content"/>
                <w:color w:val="244061"/>
              </w:rPr>
              <w:t xml:space="preserve">, Standard 13/08/2015</w:t>
            </w:r>
          </w:p>
          <w:p>
            <w:r>
              <w:br/>
            </w:r>
            <w:hyperlink w:history="true" r:id="R5f41a29e51da40a2">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167698a223e2436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e8d5b300494b1a">
              <w:r>
                <w:rPr>
                  <w:rStyle w:val="Hyperlink"/>
                  <w:color w:val="244061"/>
                </w:rPr>
                <w:t xml:space="preserve">Housing assistance</w:t>
              </w:r>
            </w:hyperlink>
            <w:r>
              <w:rPr>
                <w:rStyle w:val="row-content"/>
                <w:color w:val="244061"/>
              </w:rPr>
              <w:t xml:space="preserve">, Standard 23/08/2010</w:t>
            </w:r>
          </w:p>
          <w:p>
            <w:r>
              <w:br/>
            </w:r>
            <w:hyperlink w:history="true" r:id="R38e241ff3fba448b">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20566349ccf04a68">
              <w:r>
                <w:rPr>
                  <w:rStyle w:val="Hyperlink"/>
                  <w:color w:val="244061"/>
                </w:rPr>
                <w:t xml:space="preserve">Homelessness</w:t>
              </w:r>
            </w:hyperlink>
            <w:r>
              <w:rPr>
                <w:rStyle w:val="row-content"/>
                <w:color w:val="244061"/>
              </w:rPr>
              <w:t xml:space="preserve">, Standard 10/08/2018</w:t>
            </w:r>
          </w:p>
          <w:p>
            <w:r>
              <w:br/>
            </w:r>
            <w:hyperlink w:history="true" r:id="Ra1d1102dacee44d7">
              <w:r>
                <w:rPr>
                  <w:rStyle w:val="Hyperlink"/>
                </w:rPr>
                <w:t xml:space="preserve">Service episode—service cessation reason, juvenile justice code N[N]</w:t>
              </w:r>
            </w:hyperlink>
          </w:p>
          <w:p>
            <w:pPr>
              <w:spacing w:before="0" w:after="0"/>
            </w:pPr>
            <w:r>
              <w:rPr>
                <w:rStyle w:val="row-content"/>
                <w:color w:val="244061"/>
              </w:rPr>
              <w:t xml:space="preserve">       </w:t>
            </w:r>
            <w:hyperlink w:history="true" r:id="Rb95a88d683874a89">
              <w:r>
                <w:rPr>
                  <w:rStyle w:val="Hyperlink"/>
                  <w:color w:val="244061"/>
                </w:rPr>
                <w:t xml:space="preserve">Community Services (retired)</w:t>
              </w:r>
            </w:hyperlink>
            <w:r>
              <w:rPr>
                <w:rStyle w:val="row-content"/>
                <w:color w:val="244061"/>
              </w:rPr>
              <w:t xml:space="preserve">, Superseded 14/09/2009</w:t>
            </w:r>
          </w:p>
          <w:p>
            <w:r>
              <w:br/>
            </w:r>
            <w:hyperlink w:history="true" r:id="R69f8a6a0a8d04cef">
              <w:r>
                <w:rPr>
                  <w:rStyle w:val="Hyperlink"/>
                </w:rPr>
                <w:t xml:space="preserve">Service episode—service cessation reason, NDA code N[N]</w:t>
              </w:r>
            </w:hyperlink>
          </w:p>
          <w:p>
            <w:pPr>
              <w:spacing w:before="0" w:after="0"/>
            </w:pPr>
            <w:r>
              <w:rPr>
                <w:rStyle w:val="row-content"/>
                <w:color w:val="244061"/>
              </w:rPr>
              <w:t xml:space="preserve">       </w:t>
            </w:r>
            <w:hyperlink w:history="true" r:id="Rac16019a31ec4bfa">
              <w:r>
                <w:rPr>
                  <w:rStyle w:val="Hyperlink"/>
                  <w:color w:val="244061"/>
                </w:rPr>
                <w:t xml:space="preserve">Community Services (retired)</w:t>
              </w:r>
            </w:hyperlink>
            <w:r>
              <w:rPr>
                <w:rStyle w:val="row-content"/>
                <w:color w:val="244061"/>
              </w:rPr>
              <w:t xml:space="preserve">, Superseded 10/04/2013</w:t>
            </w:r>
          </w:p>
          <w:p>
            <w:r>
              <w:br/>
            </w:r>
            <w:hyperlink w:history="true" r:id="Rf7e1c301051a49e5">
              <w:r>
                <w:rPr>
                  <w:rStyle w:val="Hyperlink"/>
                </w:rPr>
                <w:t xml:space="preserve">Service episode—service cessation reason, NDA code N[N]</w:t>
              </w:r>
            </w:hyperlink>
          </w:p>
          <w:p>
            <w:pPr>
              <w:spacing w:before="0" w:after="0"/>
            </w:pPr>
            <w:r>
              <w:rPr>
                <w:rStyle w:val="row-content"/>
                <w:color w:val="244061"/>
              </w:rPr>
              <w:t xml:space="preserve">       </w:t>
            </w:r>
            <w:hyperlink w:history="true" r:id="Raaac547a0c434200">
              <w:r>
                <w:rPr>
                  <w:rStyle w:val="Hyperlink"/>
                  <w:color w:val="244061"/>
                </w:rPr>
                <w:t xml:space="preserve">Disability</w:t>
              </w:r>
            </w:hyperlink>
            <w:r>
              <w:rPr>
                <w:rStyle w:val="row-content"/>
                <w:color w:val="244061"/>
              </w:rPr>
              <w:t xml:space="preserve">, Superseded 15/12/2017</w:t>
            </w:r>
          </w:p>
          <w:p>
            <w:r>
              <w:br/>
            </w:r>
            <w:hyperlink w:history="true" r:id="R2c1a3559e131457a">
              <w:r>
                <w:rPr>
                  <w:rStyle w:val="Hyperlink"/>
                </w:rPr>
                <w:t xml:space="preserve">Service episode—service cessation reason, NDA code N[N]</w:t>
              </w:r>
            </w:hyperlink>
          </w:p>
          <w:p>
            <w:pPr>
              <w:spacing w:before="0" w:after="0"/>
            </w:pPr>
            <w:r>
              <w:rPr>
                <w:rStyle w:val="row-content"/>
                <w:color w:val="244061"/>
              </w:rPr>
              <w:t xml:space="preserve">       </w:t>
            </w:r>
            <w:hyperlink w:history="true" r:id="R97949b85269a408c">
              <w:r>
                <w:rPr>
                  <w:rStyle w:val="Hyperlink"/>
                  <w:color w:val="244061"/>
                </w:rPr>
                <w:t xml:space="preserve">Disability</w:t>
              </w:r>
            </w:hyperlink>
            <w:r>
              <w:rPr>
                <w:rStyle w:val="row-content"/>
                <w:color w:val="244061"/>
              </w:rPr>
              <w:t xml:space="preserve">, Standard 15/12/2017</w:t>
            </w:r>
          </w:p>
          <w:p>
            <w:r>
              <w:br/>
            </w:r>
            <w:hyperlink w:history="true" r:id="Rd07f330a67eb46de">
              <w:r>
                <w:rPr>
                  <w:rStyle w:val="Hyperlink"/>
                </w:rPr>
                <w:t xml:space="preserve">Service episode—service cessation reason, out-of-home care placement code N[N]</w:t>
              </w:r>
            </w:hyperlink>
          </w:p>
          <w:p>
            <w:pPr>
              <w:spacing w:before="0" w:after="0"/>
            </w:pPr>
            <w:r>
              <w:rPr>
                <w:rStyle w:val="row-content"/>
                <w:color w:val="244061"/>
              </w:rPr>
              <w:t xml:space="preserve">       </w:t>
            </w:r>
            <w:hyperlink w:history="true" r:id="Rf073cf8a7e6540b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339cd7bb39ca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c45d442301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cd7bb39ca4370" /><Relationship Type="http://schemas.openxmlformats.org/officeDocument/2006/relationships/header" Target="/word/header1.xml" Id="R44ce0b70515945ed" /><Relationship Type="http://schemas.openxmlformats.org/officeDocument/2006/relationships/settings" Target="/word/settings.xml" Id="R9dd28b13e9934429" /><Relationship Type="http://schemas.openxmlformats.org/officeDocument/2006/relationships/styles" Target="/word/styles.xml" Id="Rf8950109e3894eb3" /><Relationship Type="http://schemas.openxmlformats.org/officeDocument/2006/relationships/hyperlink" Target="https://meteor.aihw.gov.au/RegistrationAuthority/1" TargetMode="External" Id="R23db1b0c2345441d" /><Relationship Type="http://schemas.openxmlformats.org/officeDocument/2006/relationships/hyperlink" Target="https://meteor.aihw.gov.au/RegistrationAuthority/16" TargetMode="External" Id="R8749a09d19314a9f" /><Relationship Type="http://schemas.openxmlformats.org/officeDocument/2006/relationships/hyperlink" Target="https://meteor.aihw.gov.au/RegistrationAuthority/14" TargetMode="External" Id="R02a76a5c76d34828" /><Relationship Type="http://schemas.openxmlformats.org/officeDocument/2006/relationships/hyperlink" Target="https://meteor.aihw.gov.au/RegistrationAuthority/11" TargetMode="External" Id="R6ff1f9088c804835" /><Relationship Type="http://schemas.openxmlformats.org/officeDocument/2006/relationships/hyperlink" Target="https://meteor.aihw.gov.au/content/320994" TargetMode="External" Id="R56beaf755e424856" /><Relationship Type="http://schemas.openxmlformats.org/officeDocument/2006/relationships/hyperlink" Target="https://meteor.aihw.gov.au/content/333545" TargetMode="External" Id="R5a37350fe0b04236" /><Relationship Type="http://schemas.openxmlformats.org/officeDocument/2006/relationships/hyperlink" Target="https://meteor.aihw.gov.au/content/269358" TargetMode="External" Id="R9b07643089d442b4" /><Relationship Type="http://schemas.openxmlformats.org/officeDocument/2006/relationships/hyperlink" Target="https://meteor.aihw.gov.au/content/274645" TargetMode="External" Id="Rfa25c8c69d744ef0" /><Relationship Type="http://schemas.openxmlformats.org/officeDocument/2006/relationships/hyperlink" Target="https://meteor.aihw.gov.au/content/309602" TargetMode="External" Id="Rab6ea5bf0faa4cdd" /><Relationship Type="http://schemas.openxmlformats.org/officeDocument/2006/relationships/hyperlink" Target="https://meteor.aihw.gov.au/RegistrationAuthority/1" TargetMode="External" Id="Rdd53e671deb34d38" /><Relationship Type="http://schemas.openxmlformats.org/officeDocument/2006/relationships/hyperlink" Target="https://meteor.aihw.gov.au/content/270099" TargetMode="External" Id="Rd900c98e3bcb476d" /><Relationship Type="http://schemas.openxmlformats.org/officeDocument/2006/relationships/hyperlink" Target="https://meteor.aihw.gov.au/RegistrationAuthority/1" TargetMode="External" Id="R4eacfe36fac44b29" /><Relationship Type="http://schemas.openxmlformats.org/officeDocument/2006/relationships/hyperlink" Target="https://meteor.aihw.gov.au/content/509846" TargetMode="External" Id="Rf74ec818557c4c26" /><Relationship Type="http://schemas.openxmlformats.org/officeDocument/2006/relationships/hyperlink" Target="https://meteor.aihw.gov.au/RegistrationAuthority/1" TargetMode="External" Id="R3b869903447841ec" /><Relationship Type="http://schemas.openxmlformats.org/officeDocument/2006/relationships/hyperlink" Target="https://meteor.aihw.gov.au/RegistrationAuthority/16" TargetMode="External" Id="R0f87bebb242b4d1a" /><Relationship Type="http://schemas.openxmlformats.org/officeDocument/2006/relationships/hyperlink" Target="https://meteor.aihw.gov.au/content/401582" TargetMode="External" Id="R5f41a29e51da40a2" /><Relationship Type="http://schemas.openxmlformats.org/officeDocument/2006/relationships/hyperlink" Target="https://meteor.aihw.gov.au/RegistrationAuthority/14" TargetMode="External" Id="R167698a223e2436b" /><Relationship Type="http://schemas.openxmlformats.org/officeDocument/2006/relationships/hyperlink" Target="https://meteor.aihw.gov.au/RegistrationAuthority/11" TargetMode="External" Id="R51e8d5b300494b1a" /><Relationship Type="http://schemas.openxmlformats.org/officeDocument/2006/relationships/hyperlink" Target="https://meteor.aihw.gov.au/content/692080" TargetMode="External" Id="R38e241ff3fba448b" /><Relationship Type="http://schemas.openxmlformats.org/officeDocument/2006/relationships/hyperlink" Target="https://meteor.aihw.gov.au/RegistrationAuthority/14" TargetMode="External" Id="R20566349ccf04a68" /><Relationship Type="http://schemas.openxmlformats.org/officeDocument/2006/relationships/hyperlink" Target="https://meteor.aihw.gov.au/content/342812" TargetMode="External" Id="Ra1d1102dacee44d7" /><Relationship Type="http://schemas.openxmlformats.org/officeDocument/2006/relationships/hyperlink" Target="https://meteor.aihw.gov.au/RegistrationAuthority/1" TargetMode="External" Id="Rb95a88d683874a89" /><Relationship Type="http://schemas.openxmlformats.org/officeDocument/2006/relationships/hyperlink" Target="https://meteor.aihw.gov.au/content/386527" TargetMode="External" Id="R69f8a6a0a8d04cef" /><Relationship Type="http://schemas.openxmlformats.org/officeDocument/2006/relationships/hyperlink" Target="https://meteor.aihw.gov.au/RegistrationAuthority/1" TargetMode="External" Id="Rac16019a31ec4bfa" /><Relationship Type="http://schemas.openxmlformats.org/officeDocument/2006/relationships/hyperlink" Target="https://meteor.aihw.gov.au/content/587417" TargetMode="External" Id="Rf7e1c301051a49e5" /><Relationship Type="http://schemas.openxmlformats.org/officeDocument/2006/relationships/hyperlink" Target="https://meteor.aihw.gov.au/RegistrationAuthority/16" TargetMode="External" Id="Raaac547a0c434200" /><Relationship Type="http://schemas.openxmlformats.org/officeDocument/2006/relationships/hyperlink" Target="https://meteor.aihw.gov.au/content/680362" TargetMode="External" Id="R2c1a3559e131457a" /><Relationship Type="http://schemas.openxmlformats.org/officeDocument/2006/relationships/hyperlink" Target="https://meteor.aihw.gov.au/RegistrationAuthority/16" TargetMode="External" Id="R97949b85269a408c" /><Relationship Type="http://schemas.openxmlformats.org/officeDocument/2006/relationships/hyperlink" Target="https://meteor.aihw.gov.au/content/350995" TargetMode="External" Id="Rd07f330a67eb46de" /><Relationship Type="http://schemas.openxmlformats.org/officeDocument/2006/relationships/hyperlink" Target="https://meteor.aihw.gov.au/RegistrationAuthority/1" TargetMode="External" Id="Rf073cf8a7e6540b4" /></Relationships>
</file>

<file path=word/_rels/header1.xml.rels>&#65279;<?xml version="1.0" encoding="utf-8"?><Relationships xmlns="http://schemas.openxmlformats.org/package/2006/relationships"><Relationship Type="http://schemas.openxmlformats.org/officeDocument/2006/relationships/image" Target="/media/image.png" Id="Rafc45d4423014240" /></Relationships>
</file>