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91e7e10b2c646a6" /></Relationships>
</file>

<file path=word/document.xml><?xml version="1.0" encoding="utf-8"?>
<w:document xmlns:r="http://schemas.openxmlformats.org/officeDocument/2006/relationships" xmlns:w="http://schemas.openxmlformats.org/wordprocessingml/2006/main">
  <w:body>
    <w:p>
      <w:pPr>
        <w:pStyle w:val="Title"/>
      </w:pPr>
      <w:r>
        <w:t>Clinical urgency</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Clinical urgency</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269075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bfcbf06b3a6f404f">
              <w:r>
                <w:rPr>
                  <w:rStyle w:val="Hyperlink"/>
                  <w:color w:val="244061"/>
                </w:rPr>
                <w:t xml:space="preserve">Health</w:t>
              </w:r>
            </w:hyperlink>
            <w:r>
              <w:rPr>
                <w:rStyle w:val="row-content"/>
                <w:color w:val="244061"/>
              </w:rPr>
              <w:t xml:space="preserve">, Standard 01/03/2005</w:t>
            </w:r>
          </w:p>
          <w:p>
            <w:pPr>
              <w:spacing w:before="0" w:after="0"/>
            </w:pPr>
            <w:hyperlink w:history="true" r:id="Rf66d5a43733647b2">
              <w:r>
                <w:rPr>
                  <w:rStyle w:val="Hyperlink"/>
                  <w:color w:val="244061"/>
                </w:rPr>
                <w:t xml:space="preserve">National Health Performance Authority (retired)</w:t>
              </w:r>
            </w:hyperlink>
            <w:r>
              <w:rPr>
                <w:rStyle w:val="row-content"/>
                <w:color w:val="244061"/>
              </w:rPr>
              <w:t xml:space="preserve">, Retired 01/07/2016</w:t>
            </w:r>
          </w:p>
          <w:p>
            <w:pPr>
              <w:spacing w:before="0" w:after="0"/>
            </w:pPr>
            <w:hyperlink w:history="true" r:id="R458a7c3e94cd4dc7">
              <w:r>
                <w:rPr>
                  <w:rStyle w:val="Hyperlink"/>
                  <w:color w:val="244061"/>
                </w:rPr>
                <w:t xml:space="preserve">Tasmanian Health</w:t>
              </w:r>
            </w:hyperlink>
            <w:r>
              <w:rPr>
                <w:rStyle w:val="row-content"/>
                <w:color w:val="244061"/>
              </w:rPr>
              <w:t xml:space="preserve">, Standard 01/12/2016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clinical assessment of the urgency with which care, treatment or assistance is required.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05e6e3cf8cb24713">
              <w:r>
                <w:rPr>
                  <w:rStyle w:val="Hyperlink"/>
                </w:rPr>
                <w:t xml:space="preserve">Service/care urgency</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c1c08b8d0fa1440b">
              <w:r>
                <w:rPr>
                  <w:rStyle w:val="Hyperlink"/>
                </w:rPr>
                <w:t xml:space="preserve">Elective surgery waiting list episode—clinical urgency</w:t>
              </w:r>
            </w:hyperlink>
          </w:p>
          <w:p>
            <w:pPr>
              <w:pStyle w:val="registration-status"/>
              <w:spacing w:before="0" w:after="0"/>
            </w:pPr>
            <w:hyperlink w:history="true" r:id="R039f578f9e66420a">
              <w:r>
                <w:rPr>
                  <w:rStyle w:val="Hyperlink"/>
                  <w:color w:val="244061"/>
                </w:rPr>
                <w:t xml:space="preserve">Health</w:t>
              </w:r>
            </w:hyperlink>
            <w:r>
              <w:rPr>
                <w:rStyle w:val="row-content"/>
                <w:color w:val="244061"/>
              </w:rPr>
              <w:t xml:space="preserve">, Standard 12/06/2015</w:t>
            </w:r>
          </w:p>
          <w:p>
            <w:pPr>
              <w:pStyle w:val="registration-status"/>
              <w:spacing w:before="0" w:after="0"/>
            </w:pPr>
            <w:hyperlink w:history="true" r:id="R77f45be91cec4d1e">
              <w:r>
                <w:rPr>
                  <w:rStyle w:val="Hyperlink"/>
                  <w:color w:val="244061"/>
                </w:rPr>
                <w:t xml:space="preserve">Tasmanian Health</w:t>
              </w:r>
            </w:hyperlink>
            <w:r>
              <w:rPr>
                <w:rStyle w:val="row-content"/>
                <w:color w:val="244061"/>
              </w:rPr>
              <w:t xml:space="preserve">, Standard 01/12/2016</w:t>
            </w:r>
          </w:p>
          <w:p>
            <w:r>
              <w:br/>
            </w:r>
            <w:hyperlink w:history="true" r:id="Rbe43fefcde2b41f7">
              <w:r>
                <w:rPr>
                  <w:rStyle w:val="Hyperlink"/>
                </w:rPr>
                <w:t xml:space="preserve">Elective surgery waiting list episode—clinical urgency</w:t>
              </w:r>
            </w:hyperlink>
          </w:p>
          <w:p>
            <w:pPr>
              <w:pStyle w:val="registration-status"/>
              <w:spacing w:before="0" w:after="0"/>
            </w:pPr>
            <w:hyperlink w:history="true" r:id="R1d2e44566a564101">
              <w:r>
                <w:rPr>
                  <w:rStyle w:val="Hyperlink"/>
                  <w:color w:val="244061"/>
                </w:rPr>
                <w:t xml:space="preserve">Health</w:t>
              </w:r>
            </w:hyperlink>
            <w:r>
              <w:rPr>
                <w:rStyle w:val="row-content"/>
                <w:color w:val="244061"/>
              </w:rPr>
              <w:t xml:space="preserve">, Superseded 12/06/2015</w:t>
            </w:r>
          </w:p>
          <w:p>
            <w:pPr>
              <w:pStyle w:val="registration-status"/>
              <w:spacing w:before="0" w:after="0"/>
            </w:pPr>
            <w:hyperlink w:history="true" r:id="R9bc1cda865714a97">
              <w:r>
                <w:rPr>
                  <w:rStyle w:val="Hyperlink"/>
                  <w:color w:val="244061"/>
                </w:rPr>
                <w:t xml:space="preserve">National Health Performance Authority (retired)</w:t>
              </w:r>
            </w:hyperlink>
            <w:r>
              <w:rPr>
                <w:rStyle w:val="row-content"/>
                <w:color w:val="244061"/>
              </w:rPr>
              <w:t xml:space="preserve">, Retired 01/07/2016</w:t>
            </w:r>
          </w:p>
          <w:p>
            <w:r>
              <w:br/>
            </w:r>
          </w:p>
        </w:tc>
      </w:tr>
    </w:tbl>
    <w:p>
      <w:r>
        <w:br/>
      </w:r>
    </w:p>
    <w:sectPr>
      <w:footerReference xmlns:r="http://schemas.openxmlformats.org/officeDocument/2006/relationships" w:type="default" r:id="Rc6df7faa414e43d8"/>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269075</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788dba71c3824b12"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c6df7faa414e43d8" /><Relationship Type="http://schemas.openxmlformats.org/officeDocument/2006/relationships/header" Target="/word/header1.xml" Id="Rdbe83e6fa31f4d1d" /><Relationship Type="http://schemas.openxmlformats.org/officeDocument/2006/relationships/settings" Target="/word/settings.xml" Id="R5ce5ebccd4cf4065" /><Relationship Type="http://schemas.openxmlformats.org/officeDocument/2006/relationships/styles" Target="/word/styles.xml" Id="Raf90782042034913" /><Relationship Type="http://schemas.openxmlformats.org/officeDocument/2006/relationships/hyperlink" Target="https://meteor.aihw.gov.au/RegistrationAuthority/12" TargetMode="External" Id="Rbfcbf06b3a6f404f" /><Relationship Type="http://schemas.openxmlformats.org/officeDocument/2006/relationships/hyperlink" Target="https://meteor.aihw.gov.au/RegistrationAuthority/8" TargetMode="External" Id="Rf66d5a43733647b2" /><Relationship Type="http://schemas.openxmlformats.org/officeDocument/2006/relationships/hyperlink" Target="https://meteor.aihw.gov.au/RegistrationAuthority/15" TargetMode="External" Id="R458a7c3e94cd4dc7" /><Relationship Type="http://schemas.openxmlformats.org/officeDocument/2006/relationships/hyperlink" Target="https://meteor.aihw.gov.au/content/274662" TargetMode="External" Id="R05e6e3cf8cb24713" /><Relationship Type="http://schemas.openxmlformats.org/officeDocument/2006/relationships/hyperlink" Target="https://meteor.aihw.gov.au/content/598030" TargetMode="External" Id="Rc1c08b8d0fa1440b" /><Relationship Type="http://schemas.openxmlformats.org/officeDocument/2006/relationships/hyperlink" Target="https://meteor.aihw.gov.au/RegistrationAuthority/12" TargetMode="External" Id="R039f578f9e66420a" /><Relationship Type="http://schemas.openxmlformats.org/officeDocument/2006/relationships/hyperlink" Target="https://meteor.aihw.gov.au/RegistrationAuthority/15" TargetMode="External" Id="R77f45be91cec4d1e" /><Relationship Type="http://schemas.openxmlformats.org/officeDocument/2006/relationships/hyperlink" Target="https://meteor.aihw.gov.au/content/269481" TargetMode="External" Id="Rbe43fefcde2b41f7" /><Relationship Type="http://schemas.openxmlformats.org/officeDocument/2006/relationships/hyperlink" Target="https://meteor.aihw.gov.au/RegistrationAuthority/12" TargetMode="External" Id="R1d2e44566a564101" /><Relationship Type="http://schemas.openxmlformats.org/officeDocument/2006/relationships/hyperlink" Target="https://meteor.aihw.gov.au/RegistrationAuthority/8" TargetMode="External" Id="R9bc1cda865714a97" /></Relationships>
</file>

<file path=word/_rels/header1.xml.rels>&#65279;<?xml version="1.0" encoding="utf-8"?><Relationships xmlns="http://schemas.openxmlformats.org/package/2006/relationships"><Relationship Type="http://schemas.openxmlformats.org/officeDocument/2006/relationships/image" Target="/media/image.png" Id="R788dba71c3824b12" /></Relationships>
</file>