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036ba2120f48e4" /></Relationships>
</file>

<file path=word/document.xml><?xml version="1.0" encoding="utf-8"?>
<w:document xmlns:r="http://schemas.openxmlformats.org/officeDocument/2006/relationships" xmlns:w="http://schemas.openxmlformats.org/wordprocessingml/2006/main">
  <w:body>
    <w:p>
      <w:pPr>
        <w:pStyle w:val="Title"/>
      </w:pPr>
      <w:r>
        <w:t>Number of previous pregnancies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previous pregnancies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0db40850a143d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statistics:</w:t>
            </w:r>
          </w:p>
          <w:p>
            <w:pPr/>
            <w:r>
              <w:rPr>
                <w:rStyle w:val="row-content-rich-text"/>
              </w:rPr>
              <w:t xml:space="preserve">The number of previous pregnancies is an important component of the woman's reproductive history. Parity may be a risk factor for adverse maternal and perinatal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b0cdca255f49c1">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multiple pregnancies with more than one type of outcome, the pregnancies should be recorded in the following order:</w:t>
            </w:r>
          </w:p>
          <w:p>
            <w:pPr>
              <w:pStyle w:val="ListParagraph"/>
              <w:numPr>
                <w:ilvl w:val="0"/>
                <w:numId w:val="2"/>
              </w:numPr>
            </w:pPr>
            <w:r>
              <w:rPr>
                <w:rStyle w:val="row-content-rich-text"/>
              </w:rPr>
              <w:t xml:space="preserve">all live births</w:t>
            </w:r>
          </w:p>
          <w:p>
            <w:pPr>
              <w:pStyle w:val="ListParagraph"/>
              <w:numPr>
                <w:ilvl w:val="0"/>
                <w:numId w:val="2"/>
              </w:numPr>
            </w:pPr>
            <w:r>
              <w:rPr>
                <w:rStyle w:val="row-content-rich-text"/>
              </w:rPr>
              <w:t xml:space="preserve">stillbirth</w:t>
            </w:r>
          </w:p>
          <w:p>
            <w:pPr>
              <w:pStyle w:val="ListParagraph"/>
              <w:numPr>
                <w:ilvl w:val="0"/>
                <w:numId w:val="2"/>
              </w:numPr>
            </w:pPr>
            <w:r>
              <w:rPr>
                <w:rStyle w:val="row-content-rich-text"/>
              </w:rPr>
              <w:t xml:space="preserve">spontaneous abortion</w:t>
            </w:r>
          </w:p>
          <w:p>
            <w:pPr>
              <w:pStyle w:val="ListParagraph"/>
              <w:numPr>
                <w:ilvl w:val="0"/>
                <w:numId w:val="2"/>
              </w:numPr>
            </w:pPr>
            <w:r>
              <w:rPr>
                <w:rStyle w:val="row-content-rich-text"/>
              </w:rPr>
              <w:t xml:space="preserve">induced abortion</w:t>
            </w:r>
          </w:p>
          <w:p>
            <w:pPr>
              <w:pStyle w:val="ListParagraph"/>
              <w:numPr>
                <w:ilvl w:val="0"/>
                <w:numId w:val="2"/>
              </w:numPr>
            </w:pPr>
            <w:r>
              <w:rPr>
                <w:rStyle w:val="row-content-rich-text"/>
              </w:rPr>
              <w:t xml:space="preserve">ectopic pregnancy</w:t>
            </w:r>
          </w:p>
          <w:p>
            <w:pPr>
              <w:spacing w:after="160"/>
            </w:pPr>
            <w:r>
              <w:rPr>
                <w:rStyle w:val="row-content-rich-text"/>
              </w:rPr>
              <w:t xml:space="preserve">A pregnancy resulting in multiple births should be counted as one pregnancy.</w:t>
            </w:r>
          </w:p>
          <w:p>
            <w:pPr>
              <w:spacing w:after="160"/>
            </w:pPr>
            <w:r>
              <w:rPr>
                <w:rStyle w:val="row-content-rich-text"/>
              </w:rPr>
              <w:t xml:space="preserve">Where the outcome was one stillbirth and one live birth, count as stillbirth.</w:t>
            </w:r>
          </w:p>
          <w:p>
            <w:pPr/>
            <w:r>
              <w:rPr>
                <w:rStyle w:val="row-content-rich-text"/>
              </w:rPr>
              <w:t xml:space="preserve">If a previous pregnancy was a hydatidiform mole, code as spontaneous or induced abortion (or rarely, ectopic pregnancy), depending on the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61cb97aa574abe">
              <w:r>
                <w:rPr>
                  <w:rStyle w:val="Hyperlink"/>
                </w:rPr>
                <w:t xml:space="preserve">Female—number of previous pregnancies</w:t>
              </w:r>
            </w:hyperlink>
          </w:p>
          <w:p>
            <w:pPr>
              <w:pStyle w:val="registration-status"/>
              <w:spacing w:before="0" w:after="0"/>
            </w:pPr>
            <w:hyperlink w:history="true" r:id="Rf58e13a80996452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ea9583de3e644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ece2daf49e42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a9583de3e644c2" /><Relationship Type="http://schemas.openxmlformats.org/officeDocument/2006/relationships/header" Target="/word/header1.xml" Id="Rbbf76c82038f457d" /><Relationship Type="http://schemas.openxmlformats.org/officeDocument/2006/relationships/settings" Target="/word/settings.xml" Id="Rc3f3c30f82374a02" /><Relationship Type="http://schemas.openxmlformats.org/officeDocument/2006/relationships/styles" Target="/word/styles.xml" Id="Rc12fa366a1d04766" /><Relationship Type="http://schemas.openxmlformats.org/officeDocument/2006/relationships/numbering" Target="/word/numbering.xml" Id="R57066733105244e8" /><Relationship Type="http://schemas.openxmlformats.org/officeDocument/2006/relationships/hyperlink" Target="https://meteor.aihw.gov.au/RegistrationAuthority/12" TargetMode="External" Id="R750db40850a143d8" /><Relationship Type="http://schemas.openxmlformats.org/officeDocument/2006/relationships/hyperlink" Target="https://meteor.aihw.gov.au/content/524435" TargetMode="External" Id="R8fb0cdca255f49c1" /><Relationship Type="http://schemas.openxmlformats.org/officeDocument/2006/relationships/hyperlink" Target="https://meteor.aihw.gov.au/content/269454" TargetMode="External" Id="R7461cb97aa574abe" /><Relationship Type="http://schemas.openxmlformats.org/officeDocument/2006/relationships/hyperlink" Target="https://meteor.aihw.gov.au/RegistrationAuthority/12" TargetMode="External" Id="Rf58e13a809964529" /></Relationships>
</file>

<file path=word/_rels/header1.xml.rels>&#65279;<?xml version="1.0" encoding="utf-8"?><Relationships xmlns="http://schemas.openxmlformats.org/package/2006/relationships"><Relationship Type="http://schemas.openxmlformats.org/officeDocument/2006/relationships/image" Target="/media/image.png" Id="R4dece2daf49e42a1" /></Relationships>
</file>