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3192e9d924042"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db5d525c14262">
              <w:r>
                <w:rPr>
                  <w:rStyle w:val="Hyperlink"/>
                  <w:color w:val="244061"/>
                </w:rPr>
                <w:t xml:space="preserve">Health</w:t>
              </w:r>
            </w:hyperlink>
            <w:r>
              <w:rPr>
                <w:rStyle w:val="row-content"/>
                <w:color w:val="244061"/>
              </w:rPr>
              <w:t xml:space="preserve">, Standard 01/03/2005</w:t>
            </w:r>
          </w:p>
          <w:p>
            <w:pPr>
              <w:spacing w:before="0" w:after="0"/>
            </w:pPr>
            <w:hyperlink w:history="true" r:id="R455d7bec70004fd2">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c31e413d8a4676">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a7620c29a784cab">
              <w:r>
                <w:drawing>
                  <wp:inline xmlns:wp="http://schemas.openxmlformats.org/drawingml/2006/wordprocessingDrawing" distT="0" distB="0" distL="0" distR="0">
                    <wp:extent cx="152400" cy="152400"/>
                    <wp:effectExtent l="19050" t="0" r="0" b="0"/>
                    <wp:docPr id="2" name="Picture 2" descr="">
                      <a:hlinkClick xmlns:a="http://schemas.openxmlformats.org/drawingml/2006/main" r:id="R0a7620c29a784ca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323cef95a642f4"/>
                            <a:srcRect/>
                            <a:stretch>
                              <a:fillRect/>
                            </a:stretch>
                          </pic:blipFill>
                          <pic:spPr bwMode="auto">
                            <a:xfrm>
                              <a:off x="0" y="0"/>
                              <a:ext cx="152400" cy="152400"/>
                            </a:xfrm>
                            <a:prstGeom prst="rect">
                              <a:avLst/>
                            </a:prstGeom>
                          </pic:spPr>
                        </pic:pic>
                      </a:graphicData>
                    </a:graphic>
                  </wp:inline>
                </w:drawing>
              </w:r>
              <w:r>
                <w:rPr>
                  <w:rStyle w:val="Hyperlink"/>
                </w:rPr>
                <w:t xml:space="preserve"> Treatment episode for alcohol and other drugs, version 2, DEC,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dad650ac88a4112">
              <w:r>
                <w:rPr>
                  <w:rStyle w:val="Hyperlink"/>
                </w:rPr>
                <w:t xml:space="preserve">Episode of treatment for alcohol and other drugs—cessation reason</w:t>
              </w:r>
            </w:hyperlink>
          </w:p>
          <w:p>
            <w:pPr>
              <w:spacing w:before="0" w:after="0"/>
            </w:pPr>
            <w:r>
              <w:rPr>
                <w:rStyle w:val="row-content"/>
                <w:color w:val="244061"/>
              </w:rPr>
              <w:t xml:space="preserve">       </w:t>
            </w:r>
            <w:hyperlink w:history="true" r:id="Reb1631b4cb8c4be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4fd57ab08ac46fd">
              <w:r>
                <w:rPr>
                  <w:rStyle w:val="Hyperlink"/>
                  <w:color w:val="244061"/>
                </w:rPr>
                <w:t xml:space="preserve">Tasmanian Health</w:t>
              </w:r>
            </w:hyperlink>
            <w:r>
              <w:rPr>
                <w:rStyle w:val="row-content"/>
                <w:color w:val="244061"/>
              </w:rPr>
              <w:t xml:space="preserve">, Standard 06/12/2023</w:t>
            </w:r>
          </w:p>
          <w:p>
            <w:r>
              <w:br/>
            </w:r>
            <w:hyperlink w:history="true" r:id="R385ec9516a30497e">
              <w:r>
                <w:rPr>
                  <w:rStyle w:val="Hyperlink"/>
                </w:rPr>
                <w:t xml:space="preserve">Episode of treatment for alcohol and other drugs—client type</w:t>
              </w:r>
            </w:hyperlink>
          </w:p>
          <w:p>
            <w:pPr>
              <w:spacing w:before="0" w:after="0"/>
            </w:pPr>
            <w:r>
              <w:rPr>
                <w:rStyle w:val="row-content"/>
                <w:color w:val="244061"/>
              </w:rPr>
              <w:t xml:space="preserve">       </w:t>
            </w:r>
            <w:hyperlink w:history="true" r:id="R598df9dbe48f4506">
              <w:r>
                <w:rPr>
                  <w:rStyle w:val="Hyperlink"/>
                  <w:color w:val="244061"/>
                </w:rPr>
                <w:t xml:space="preserve">Health</w:t>
              </w:r>
            </w:hyperlink>
            <w:r>
              <w:rPr>
                <w:rStyle w:val="row-content"/>
                <w:color w:val="244061"/>
              </w:rPr>
              <w:t xml:space="preserve">, Standard 01/03/2005</w:t>
            </w:r>
          </w:p>
          <w:p>
            <w:r>
              <w:br/>
            </w:r>
            <w:hyperlink w:history="true" r:id="R63669b9b16964b63">
              <w:r>
                <w:rPr>
                  <w:rStyle w:val="Hyperlink"/>
                </w:rPr>
                <w:t xml:space="preserve">Episode of treatment for alcohol and other drugs—drug of concern</w:t>
              </w:r>
            </w:hyperlink>
          </w:p>
          <w:p>
            <w:pPr>
              <w:spacing w:before="0" w:after="0"/>
            </w:pPr>
            <w:r>
              <w:rPr>
                <w:rStyle w:val="row-content"/>
                <w:color w:val="244061"/>
              </w:rPr>
              <w:t xml:space="preserve">       </w:t>
            </w:r>
            <w:hyperlink w:history="true" r:id="R610c0bac96fd4af2">
              <w:r>
                <w:rPr>
                  <w:rStyle w:val="Hyperlink"/>
                  <w:color w:val="244061"/>
                </w:rPr>
                <w:t xml:space="preserve">Health</w:t>
              </w:r>
            </w:hyperlink>
            <w:r>
              <w:rPr>
                <w:rStyle w:val="row-content"/>
                <w:color w:val="244061"/>
              </w:rPr>
              <w:t xml:space="preserve">, Standard 01/03/2005</w:t>
            </w:r>
          </w:p>
          <w:p>
            <w:r>
              <w:br/>
            </w:r>
            <w:hyperlink w:history="true" r:id="Re9e589d622c84e8c">
              <w:r>
                <w:rPr>
                  <w:rStyle w:val="Hyperlink"/>
                </w:rPr>
                <w:t xml:space="preserve">Episode of treatment for alcohol and other drugs—drug of concern (principal)</w:t>
              </w:r>
            </w:hyperlink>
          </w:p>
          <w:p>
            <w:pPr>
              <w:spacing w:before="0" w:after="0"/>
            </w:pPr>
            <w:r>
              <w:rPr>
                <w:rStyle w:val="row-content"/>
                <w:color w:val="244061"/>
              </w:rPr>
              <w:t xml:space="preserve">       </w:t>
            </w:r>
            <w:hyperlink w:history="true" r:id="R7d10ab2017814c10">
              <w:r>
                <w:rPr>
                  <w:rStyle w:val="Hyperlink"/>
                  <w:color w:val="244061"/>
                </w:rPr>
                <w:t xml:space="preserve">Health</w:t>
              </w:r>
            </w:hyperlink>
            <w:r>
              <w:rPr>
                <w:rStyle w:val="row-content"/>
                <w:color w:val="244061"/>
              </w:rPr>
              <w:t xml:space="preserve">, Superseded 13/10/2005</w:t>
            </w:r>
          </w:p>
          <w:p>
            <w:r>
              <w:br/>
            </w:r>
            <w:hyperlink w:history="true" r:id="R10b0eebd39654b4a">
              <w:r>
                <w:rPr>
                  <w:rStyle w:val="Hyperlink"/>
                </w:rPr>
                <w:t xml:space="preserve">Episode of treatment for alcohol and other drugs—main treatment type </w:t>
              </w:r>
            </w:hyperlink>
          </w:p>
          <w:p>
            <w:pPr>
              <w:spacing w:before="0" w:after="0"/>
            </w:pPr>
            <w:r>
              <w:rPr>
                <w:rStyle w:val="row-content"/>
                <w:color w:val="244061"/>
              </w:rPr>
              <w:t xml:space="preserve">       </w:t>
            </w:r>
            <w:hyperlink w:history="true" r:id="R7c0542d600ba4ea4">
              <w:r>
                <w:rPr>
                  <w:rStyle w:val="Hyperlink"/>
                  <w:color w:val="244061"/>
                </w:rPr>
                <w:t xml:space="preserve">Health</w:t>
              </w:r>
            </w:hyperlink>
            <w:r>
              <w:rPr>
                <w:rStyle w:val="row-content"/>
                <w:color w:val="244061"/>
              </w:rPr>
              <w:t xml:space="preserve">, Standard 12/12/2018</w:t>
            </w:r>
          </w:p>
          <w:p>
            <w:r>
              <w:br/>
            </w:r>
            <w:hyperlink w:history="true" r:id="R8c2e73c0d1aa45f0">
              <w:r>
                <w:rPr>
                  <w:rStyle w:val="Hyperlink"/>
                </w:rPr>
                <w:t xml:space="preserve">Episode of treatment for alcohol and other drugs—number of service contacts</w:t>
              </w:r>
            </w:hyperlink>
          </w:p>
          <w:p>
            <w:pPr>
              <w:spacing w:before="0" w:after="0"/>
            </w:pPr>
            <w:r>
              <w:rPr>
                <w:rStyle w:val="row-content"/>
                <w:color w:val="244061"/>
              </w:rPr>
              <w:t xml:space="preserve">       </w:t>
            </w:r>
            <w:hyperlink w:history="true" r:id="R1c2e5fc91fc34e30">
              <w:r>
                <w:rPr>
                  <w:rStyle w:val="Hyperlink"/>
                  <w:color w:val="244061"/>
                </w:rPr>
                <w:t xml:space="preserve">Health</w:t>
              </w:r>
            </w:hyperlink>
            <w:r>
              <w:rPr>
                <w:rStyle w:val="row-content"/>
                <w:color w:val="244061"/>
              </w:rPr>
              <w:t xml:space="preserve">, Standard 01/03/2005</w:t>
            </w:r>
          </w:p>
          <w:p>
            <w:r>
              <w:br/>
            </w:r>
            <w:hyperlink w:history="true" r:id="R5b9155c704124c21">
              <w:r>
                <w:rPr>
                  <w:rStyle w:val="Hyperlink"/>
                </w:rPr>
                <w:t xml:space="preserve">Episode of treatment for alcohol and other drugs—other treatment type </w:t>
              </w:r>
            </w:hyperlink>
          </w:p>
          <w:p>
            <w:pPr>
              <w:spacing w:before="0" w:after="0"/>
            </w:pPr>
            <w:r>
              <w:rPr>
                <w:rStyle w:val="row-content"/>
                <w:color w:val="244061"/>
              </w:rPr>
              <w:t xml:space="preserve">       </w:t>
            </w:r>
            <w:hyperlink w:history="true" r:id="R22f944396d7d4f7a">
              <w:r>
                <w:rPr>
                  <w:rStyle w:val="Hyperlink"/>
                  <w:color w:val="244061"/>
                </w:rPr>
                <w:t xml:space="preserve">Health</w:t>
              </w:r>
            </w:hyperlink>
            <w:r>
              <w:rPr>
                <w:rStyle w:val="row-content"/>
                <w:color w:val="244061"/>
              </w:rPr>
              <w:t xml:space="preserve">, Standard 12/12/2018</w:t>
            </w:r>
          </w:p>
          <w:p>
            <w:r>
              <w:br/>
            </w:r>
            <w:hyperlink w:history="true" r:id="R3b65e665f77f4b04">
              <w:r>
                <w:rPr>
                  <w:rStyle w:val="Hyperlink"/>
                </w:rPr>
                <w:t xml:space="preserve">Episode of treatment for alcohol and other drugs—referral source</w:t>
              </w:r>
            </w:hyperlink>
          </w:p>
          <w:p>
            <w:pPr>
              <w:spacing w:before="0" w:after="0"/>
            </w:pPr>
            <w:r>
              <w:rPr>
                <w:rStyle w:val="row-content"/>
                <w:color w:val="244061"/>
              </w:rPr>
              <w:t xml:space="preserve">       </w:t>
            </w:r>
            <w:hyperlink w:history="true" r:id="Rfa52001ba3794fa4">
              <w:r>
                <w:rPr>
                  <w:rStyle w:val="Hyperlink"/>
                  <w:color w:val="244061"/>
                </w:rPr>
                <w:t xml:space="preserve">Health</w:t>
              </w:r>
            </w:hyperlink>
            <w:r>
              <w:rPr>
                <w:rStyle w:val="row-content"/>
                <w:color w:val="244061"/>
              </w:rPr>
              <w:t xml:space="preserve">, Standard 01/03/2005</w:t>
            </w:r>
          </w:p>
          <w:p>
            <w:r>
              <w:br/>
            </w:r>
            <w:hyperlink w:history="true" r:id="R5b29a4172d594031">
              <w:r>
                <w:rPr>
                  <w:rStyle w:val="Hyperlink"/>
                </w:rPr>
                <w:t xml:space="preserve">Episode of treatment for alcohol and other drugs—service delivery setting</w:t>
              </w:r>
            </w:hyperlink>
          </w:p>
          <w:p>
            <w:pPr>
              <w:spacing w:before="0" w:after="0"/>
            </w:pPr>
            <w:r>
              <w:rPr>
                <w:rStyle w:val="row-content"/>
                <w:color w:val="244061"/>
              </w:rPr>
              <w:t xml:space="preserve">       </w:t>
            </w:r>
            <w:hyperlink w:history="true" r:id="Re2d36b2455804010">
              <w:r>
                <w:rPr>
                  <w:rStyle w:val="Hyperlink"/>
                  <w:color w:val="244061"/>
                </w:rPr>
                <w:t xml:space="preserve">Health</w:t>
              </w:r>
            </w:hyperlink>
            <w:r>
              <w:rPr>
                <w:rStyle w:val="row-content"/>
                <w:color w:val="244061"/>
              </w:rPr>
              <w:t xml:space="preserve">, Standard 01/03/2005</w:t>
            </w:r>
          </w:p>
          <w:p>
            <w:r>
              <w:br/>
            </w:r>
            <w:hyperlink w:history="true" r:id="Raaa8e67925b545ce">
              <w:r>
                <w:rPr>
                  <w:rStyle w:val="Hyperlink"/>
                </w:rPr>
                <w:t xml:space="preserve">Episode of treatment for alcohol and other drugs—treatment cessation date</w:t>
              </w:r>
            </w:hyperlink>
          </w:p>
          <w:p>
            <w:pPr>
              <w:spacing w:before="0" w:after="0"/>
            </w:pPr>
            <w:r>
              <w:rPr>
                <w:rStyle w:val="row-content"/>
                <w:color w:val="244061"/>
              </w:rPr>
              <w:t xml:space="preserve">       </w:t>
            </w:r>
            <w:hyperlink w:history="true" r:id="R73be1b0cb6914a4f">
              <w:r>
                <w:rPr>
                  <w:rStyle w:val="Hyperlink"/>
                  <w:color w:val="244061"/>
                </w:rPr>
                <w:t xml:space="preserve">Health</w:t>
              </w:r>
            </w:hyperlink>
            <w:r>
              <w:rPr>
                <w:rStyle w:val="row-content"/>
                <w:color w:val="244061"/>
              </w:rPr>
              <w:t xml:space="preserve">, Standard 01/03/2005</w:t>
            </w:r>
          </w:p>
          <w:p>
            <w:r>
              <w:br/>
            </w:r>
            <w:hyperlink w:history="true" r:id="Rd89d8c50346a4c19">
              <w:r>
                <w:rPr>
                  <w:rStyle w:val="Hyperlink"/>
                </w:rPr>
                <w:t xml:space="preserve">Episode of treatment for alcohol and other drugs—treatment commencement date</w:t>
              </w:r>
            </w:hyperlink>
          </w:p>
          <w:p>
            <w:pPr>
              <w:spacing w:before="0" w:after="0"/>
            </w:pPr>
            <w:r>
              <w:rPr>
                <w:rStyle w:val="row-content"/>
                <w:color w:val="244061"/>
              </w:rPr>
              <w:t xml:space="preserve">       </w:t>
            </w:r>
            <w:hyperlink w:history="true" r:id="Rc4e983fdeda04994">
              <w:r>
                <w:rPr>
                  <w:rStyle w:val="Hyperlink"/>
                  <w:color w:val="244061"/>
                </w:rPr>
                <w:t xml:space="preserve">Health</w:t>
              </w:r>
            </w:hyperlink>
            <w:r>
              <w:rPr>
                <w:rStyle w:val="row-content"/>
                <w:color w:val="244061"/>
              </w:rPr>
              <w:t xml:space="preserve">, Standard 01/03/2005</w:t>
            </w:r>
          </w:p>
          <w:p>
            <w:r>
              <w:br/>
            </w:r>
            <w:hyperlink w:history="true" r:id="Re4984a25ec884712">
              <w:r>
                <w:rPr>
                  <w:rStyle w:val="Hyperlink"/>
                </w:rPr>
                <w:t xml:space="preserve">Episode of treatment for alcohol and other drugs—treatment type</w:t>
              </w:r>
            </w:hyperlink>
          </w:p>
          <w:p>
            <w:pPr>
              <w:spacing w:before="0" w:after="0"/>
            </w:pPr>
            <w:r>
              <w:rPr>
                <w:rStyle w:val="row-content"/>
                <w:color w:val="244061"/>
              </w:rPr>
              <w:t xml:space="preserve">       </w:t>
            </w:r>
            <w:hyperlink w:history="true" r:id="R3a43f2be5bce40af">
              <w:r>
                <w:rPr>
                  <w:rStyle w:val="Hyperlink"/>
                  <w:color w:val="244061"/>
                </w:rPr>
                <w:t xml:space="preserve">Health</w:t>
              </w:r>
            </w:hyperlink>
            <w:r>
              <w:rPr>
                <w:rStyle w:val="row-content"/>
                <w:color w:val="244061"/>
              </w:rPr>
              <w:t xml:space="preserve">, Standard 01/03/2005</w:t>
            </w:r>
          </w:p>
          <w:p>
            <w:r>
              <w:br/>
            </w:r>
            <w:hyperlink w:history="true" r:id="R7d7d40abc987424e">
              <w:r>
                <w:rPr>
                  <w:rStyle w:val="Hyperlink"/>
                </w:rPr>
                <w:t xml:space="preserve">Episode of treatment for alcohol and other drugs—treatment type (other)</w:t>
              </w:r>
            </w:hyperlink>
          </w:p>
          <w:p>
            <w:pPr>
              <w:spacing w:before="0" w:after="0"/>
            </w:pPr>
            <w:r>
              <w:rPr>
                <w:rStyle w:val="row-content"/>
                <w:color w:val="244061"/>
              </w:rPr>
              <w:t xml:space="preserve">       </w:t>
            </w:r>
            <w:hyperlink w:history="true" r:id="R1bbbcdc69f2d4275">
              <w:r>
                <w:rPr>
                  <w:rStyle w:val="Hyperlink"/>
                  <w:color w:val="244061"/>
                </w:rPr>
                <w:t xml:space="preserve">Health</w:t>
              </w:r>
            </w:hyperlink>
            <w:r>
              <w:rPr>
                <w:rStyle w:val="row-content"/>
                <w:color w:val="244061"/>
              </w:rPr>
              <w:t xml:space="preserve">, Superseded 13/10/2005</w:t>
            </w:r>
          </w:p>
          <w:p>
            <w:r>
              <w:br/>
            </w:r>
          </w:p>
        </w:tc>
      </w:tr>
    </w:tbl>
    <w:p>
      <w:r>
        <w:br/>
      </w:r>
    </w:p>
    <w:sectPr>
      <w:footerReference xmlns:r="http://schemas.openxmlformats.org/officeDocument/2006/relationships" w:type="default" r:id="Rbe5ba59d4c4f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e09cbb810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ba59d4c4f4a57" /><Relationship Type="http://schemas.openxmlformats.org/officeDocument/2006/relationships/header" Target="/word/header1.xml" Id="Rd79f044b778f4676" /><Relationship Type="http://schemas.openxmlformats.org/officeDocument/2006/relationships/settings" Target="/word/settings.xml" Id="R102aad475fbc43ef" /><Relationship Type="http://schemas.openxmlformats.org/officeDocument/2006/relationships/styles" Target="/word/styles.xml" Id="R983d52e19b704174" /><Relationship Type="http://schemas.openxmlformats.org/officeDocument/2006/relationships/hyperlink" Target="https://meteor.aihw.gov.au/RegistrationAuthority/12" TargetMode="External" Id="R598db5d525c14262" /><Relationship Type="http://schemas.openxmlformats.org/officeDocument/2006/relationships/hyperlink" Target="https://meteor.aihw.gov.au/RegistrationAuthority/15" TargetMode="External" Id="R455d7bec70004fd2" /><Relationship Type="http://schemas.openxmlformats.org/officeDocument/2006/relationships/hyperlink" Target="https://meteor.aihw.gov.au/content/333545" TargetMode="External" Id="Rb9c31e413d8a4676" /><Relationship Type="http://schemas.openxmlformats.org/officeDocument/2006/relationships/hyperlink" Target="https://meteor.aihw.gov.au/content/274031" TargetMode="External" Id="R0a7620c29a784cab" /><Relationship Type="http://schemas.openxmlformats.org/officeDocument/2006/relationships/image" Target="/media/image.gif" Id="R24323cef95a642f4" /><Relationship Type="http://schemas.openxmlformats.org/officeDocument/2006/relationships/hyperlink" Target="https://meteor.aihw.gov.au/content/269484" TargetMode="External" Id="Rfdad650ac88a4112" /><Relationship Type="http://schemas.openxmlformats.org/officeDocument/2006/relationships/hyperlink" Target="https://meteor.aihw.gov.au/RegistrationAuthority/12" TargetMode="External" Id="Reb1631b4cb8c4bee" /><Relationship Type="http://schemas.openxmlformats.org/officeDocument/2006/relationships/hyperlink" Target="https://meteor.aihw.gov.au/RegistrationAuthority/15" TargetMode="External" Id="Rb4fd57ab08ac46fd" /><Relationship Type="http://schemas.openxmlformats.org/officeDocument/2006/relationships/hyperlink" Target="https://meteor.aihw.gov.au/content/269555" TargetMode="External" Id="R385ec9516a30497e" /><Relationship Type="http://schemas.openxmlformats.org/officeDocument/2006/relationships/hyperlink" Target="https://meteor.aihw.gov.au/RegistrationAuthority/12" TargetMode="External" Id="R598df9dbe48f4506" /><Relationship Type="http://schemas.openxmlformats.org/officeDocument/2006/relationships/hyperlink" Target="https://meteor.aihw.gov.au/content/269868" TargetMode="External" Id="R63669b9b16964b63" /><Relationship Type="http://schemas.openxmlformats.org/officeDocument/2006/relationships/hyperlink" Target="https://meteor.aihw.gov.au/RegistrationAuthority/12" TargetMode="External" Id="R610c0bac96fd4af2" /><Relationship Type="http://schemas.openxmlformats.org/officeDocument/2006/relationships/hyperlink" Target="https://meteor.aihw.gov.au/content/269405" TargetMode="External" Id="Re9e589d622c84e8c" /><Relationship Type="http://schemas.openxmlformats.org/officeDocument/2006/relationships/hyperlink" Target="https://meteor.aihw.gov.au/RegistrationAuthority/12" TargetMode="External" Id="R7d10ab2017814c10" /><Relationship Type="http://schemas.openxmlformats.org/officeDocument/2006/relationships/hyperlink" Target="https://meteor.aihw.gov.au/content/707369" TargetMode="External" Id="R10b0eebd39654b4a" /><Relationship Type="http://schemas.openxmlformats.org/officeDocument/2006/relationships/hyperlink" Target="https://meteor.aihw.gov.au/RegistrationAuthority/12" TargetMode="External" Id="R7c0542d600ba4ea4" /><Relationship Type="http://schemas.openxmlformats.org/officeDocument/2006/relationships/hyperlink" Target="https://meteor.aihw.gov.au/content/269580" TargetMode="External" Id="R8c2e73c0d1aa45f0" /><Relationship Type="http://schemas.openxmlformats.org/officeDocument/2006/relationships/hyperlink" Target="https://meteor.aihw.gov.au/RegistrationAuthority/12" TargetMode="External" Id="R1c2e5fc91fc34e30" /><Relationship Type="http://schemas.openxmlformats.org/officeDocument/2006/relationships/hyperlink" Target="https://meteor.aihw.gov.au/content/707372" TargetMode="External" Id="R5b9155c704124c21" /><Relationship Type="http://schemas.openxmlformats.org/officeDocument/2006/relationships/hyperlink" Target="https://meteor.aihw.gov.au/RegistrationAuthority/12" TargetMode="External" Id="R22f944396d7d4f7a" /><Relationship Type="http://schemas.openxmlformats.org/officeDocument/2006/relationships/hyperlink" Target="https://meteor.aihw.gov.au/content/269434" TargetMode="External" Id="R3b65e665f77f4b04" /><Relationship Type="http://schemas.openxmlformats.org/officeDocument/2006/relationships/hyperlink" Target="https://meteor.aihw.gov.au/RegistrationAuthority/12" TargetMode="External" Id="Rfa52001ba3794fa4" /><Relationship Type="http://schemas.openxmlformats.org/officeDocument/2006/relationships/hyperlink" Target="https://meteor.aihw.gov.au/content/269540" TargetMode="External" Id="R5b29a4172d594031" /><Relationship Type="http://schemas.openxmlformats.org/officeDocument/2006/relationships/hyperlink" Target="https://meteor.aihw.gov.au/RegistrationAuthority/12" TargetMode="External" Id="Re2d36b2455804010" /><Relationship Type="http://schemas.openxmlformats.org/officeDocument/2006/relationships/hyperlink" Target="https://meteor.aihw.gov.au/content/269539" TargetMode="External" Id="Raaa8e67925b545ce" /><Relationship Type="http://schemas.openxmlformats.org/officeDocument/2006/relationships/hyperlink" Target="https://meteor.aihw.gov.au/RegistrationAuthority/12" TargetMode="External" Id="R73be1b0cb6914a4f" /><Relationship Type="http://schemas.openxmlformats.org/officeDocument/2006/relationships/hyperlink" Target="https://meteor.aihw.gov.au/content/269541" TargetMode="External" Id="Rd89d8c50346a4c19" /><Relationship Type="http://schemas.openxmlformats.org/officeDocument/2006/relationships/hyperlink" Target="https://meteor.aihw.gov.au/RegistrationAuthority/12" TargetMode="External" Id="Rc4e983fdeda04994" /><Relationship Type="http://schemas.openxmlformats.org/officeDocument/2006/relationships/hyperlink" Target="https://meteor.aihw.gov.au/content/269923" TargetMode="External" Id="Re4984a25ec884712" /><Relationship Type="http://schemas.openxmlformats.org/officeDocument/2006/relationships/hyperlink" Target="https://meteor.aihw.gov.au/RegistrationAuthority/12" TargetMode="External" Id="R3a43f2be5bce40af" /><Relationship Type="http://schemas.openxmlformats.org/officeDocument/2006/relationships/hyperlink" Target="https://meteor.aihw.gov.au/content/269547" TargetMode="External" Id="R7d7d40abc987424e" /><Relationship Type="http://schemas.openxmlformats.org/officeDocument/2006/relationships/hyperlink" Target="https://meteor.aihw.gov.au/RegistrationAuthority/12" TargetMode="External" Id="R1bbbcdc69f2d4275" /></Relationships>
</file>

<file path=word/_rels/header1.xml.rels>&#65279;<?xml version="1.0" encoding="utf-8"?><Relationships xmlns="http://schemas.openxmlformats.org/package/2006/relationships"><Relationship Type="http://schemas.openxmlformats.org/officeDocument/2006/relationships/image" Target="/media/image.png" Id="Raf8e09cbb810491a" /></Relationships>
</file>