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555cd8c384d05"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(NHDD) browser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(NHDD) browser</w:t>
      </w:r>
    </w:p>
    <w:p>
      <w:r>
        <w:t xml:space="preserve">The most up-to-date version of data elements and data set specfications which are standard in the health sector can be browsed alphabetically by name by selecting the links below.</w:t>
      </w:r>
    </w:p>
    <w:p>
      <w:r>
        <w:br/>
      </w:r>
      <w:r>
        <w:br/>
      </w:r>
      <w:r>
        <w:br/>
      </w:r>
    </w:p>
    <w:sectPr>
      <w:footerReference xmlns:r="http://schemas.openxmlformats.org/officeDocument/2006/relationships" w:type="default" r:id="R11bea26d9b1a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268110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f56e23ac72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bea26d9b1a4a3e" /><Relationship Type="http://schemas.openxmlformats.org/officeDocument/2006/relationships/header" Target="/word/header1.xml" Id="R25d224afa1d84c80" /><Relationship Type="http://schemas.openxmlformats.org/officeDocument/2006/relationships/settings" Target="/word/settings.xml" Id="R697e2e3e30454eaa" /><Relationship Type="http://schemas.openxmlformats.org/officeDocument/2006/relationships/styles" Target="/word/styles.xml" Id="R7d1e42a8a44c4381" /></Relationships>
</file>

<file path=word/_rels/header1.xml.rels>&#65279;<?xml version="1.0" encoding="utf-8"?><Relationships xmlns="http://schemas.openxmlformats.org/package/2006/relationships"><Relationship Type="http://schemas.openxmlformats.org/officeDocument/2006/relationships/image" Target="/media/image.png" Id="R34f56e23ac724b36" /></Relationships>
</file>