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8d4dc41c8547be" /></Relationships>
</file>

<file path=word/document.xml><?xml version="1.0" encoding="utf-8"?>
<w:document xmlns:r="http://schemas.openxmlformats.org/officeDocument/2006/relationships" xmlns:w="http://schemas.openxmlformats.org/wordprocessingml/2006/main">
  <w:body>
    <w:p>
      <w:pPr>
        <w:pStyle w:val="Title"/>
      </w:pPr>
      <w:r>
        <w:t>Search 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Search in</w:t>
      </w:r>
    </w:p>
    <w:p>
      <w:r>
        <w:rPr>
          <w:b/>
        </w:rPr>
        <w:t xml:space="preserve">Search in all attributes, identifying attributes or title</w:t>
      </w:r>
    </w:p>
    <w:p>
      <w:r>
        <w:t xml:space="preserve"> </w:t>
      </w:r>
    </w:p>
    <w:p>
      <w:r>
        <w:t xml:space="preserve">To select the attributes that you wish to restrict your search to, click the appropriate radio button:</w:t>
      </w:r>
    </w:p>
    <w:p>
      <w:pPr>
        <w:pStyle w:val="ListParagraph"/>
        <w:numPr>
          <w:ilvl w:val="0"/>
          <w:numId w:val="2"/>
        </w:numPr>
      </w:pPr>
      <w:r>
        <w:t xml:space="preserve">All attributes - returns metadata items which contain the specified term in any attribute.</w:t>
      </w:r>
    </w:p>
    <w:p>
      <w:pPr>
        <w:pStyle w:val="ListParagraph"/>
        <w:numPr>
          <w:ilvl w:val="0"/>
          <w:numId w:val="2"/>
        </w:numPr>
      </w:pPr>
      <w:r>
        <w:t xml:space="preserve">Identifying attributes - returns metadata items which contain the specified term in identifying attributes only i.e. </w:t>
      </w:r>
      <w:r>
        <w:rPr>
          <w:i/>
        </w:rPr>
        <w:t xml:space="preserve">Metadata item type, Name,</w:t>
      </w:r>
      <w:r>
        <w:rPr>
          <w:i/>
        </w:rPr>
        <w:t xml:space="preserve">Synonymous names, METEOR identifier, Definition </w:t>
      </w:r>
      <w:r>
        <w:t xml:space="preserve">and </w:t>
      </w:r>
      <w:r>
        <w:rPr>
          <w:i/>
        </w:rPr>
        <w:t xml:space="preserve">Context.</w:t>
      </w:r>
    </w:p>
    <w:p>
      <w:pPr>
        <w:pStyle w:val="ListParagraph"/>
        <w:numPr>
          <w:ilvl w:val="0"/>
          <w:numId w:val="2"/>
        </w:numPr>
      </w:pPr>
      <w:r>
        <w:t xml:space="preserve">Title only - returns metadata items which contain the specified term in the </w:t>
      </w:r>
      <w:r>
        <w:rPr>
          <w:i/>
        </w:rPr>
        <w:t xml:space="preserve">Name </w:t>
      </w:r>
      <w:r>
        <w:t xml:space="preserve">attribute of the metadata item.</w:t>
      </w:r>
    </w:p>
    <w:p>
      <w:r>
        <w:t xml:space="preserve">To find out about some useful query language operators that you can use to refine your search, visit </w:t>
      </w:r>
      <w:hyperlink w:history="true" r:id="Reb042b13eeac49ff">
        <w:r>
          <w:rPr>
            <w:rStyle w:val="Hyperlink"/>
          </w:rPr>
          <w:t xml:space="preserve">Query language help</w:t>
        </w:r>
      </w:hyperlink>
      <w:r>
        <w:t xml:space="preserve">.</w:t>
      </w:r>
    </w:p>
    <w:p>
      <w:hyperlink w:history="true" r:id="R965e4e846c794a7f">
        <w:r>
          <w:rPr>
            <w:rStyle w:val="Hyperlink"/>
          </w:rPr>
          <w:t xml:space="preserve">http://funnelback.com/Support/query_language_help.shtml</w:t>
        </w:r>
      </w:hyperlink>
    </w:p>
    <w:p>
      <w:r>
        <w:t xml:space="preserve"> </w:t>
      </w:r>
    </w:p>
    <w:p>
      <w:r>
        <w:t xml:space="preserve"> </w:t>
      </w:r>
    </w:p>
    <w:p>
      <w:r>
        <w:rPr>
          <w:b/>
        </w:rPr>
        <w:t xml:space="preserve">Search with phrase, any or all of these words</w:t>
      </w:r>
    </w:p>
    <w:p>
      <w:r>
        <w:rPr>
          <w:b/>
        </w:rPr>
        <w:t xml:space="preserve"> </w:t>
      </w:r>
    </w:p>
    <w:p>
      <w:r>
        <w:rPr>
          <w:b/>
        </w:rPr>
        <w:t xml:space="preserve">Radio buttons have been added to enable users to search by ‘phrase’, ‘any of these words’ or ‘all of these words’. This allows for a more targeted search, and reduces the number of irrelevant returns.</w:t>
      </w:r>
    </w:p>
    <w:p>
      <w:r>
        <w:rPr>
          <w:b/>
        </w:rPr>
        <w:t xml:space="preserve"> </w:t>
      </w:r>
    </w:p>
    <w:p>
      <w:r>
        <w:rPr>
          <w:bdr w:val="single" w:sz="0"/>
        </w:rPr>
        <w:drawing>
          <wp:inline xmlns:wp="http://schemas.openxmlformats.org/drawingml/2006/wordprocessingDrawing" distT="0" distB="0" distL="0" distR="0">
            <wp:extent cx="476250" cy="4762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content/item.phtml/itemId/427618/nodeId/file4d24006ad72b1" descr="Figure 1: New radio buttons to search on phrase, any and all words"/>
                    <pic:cNvPicPr>
                      <a:picLocks noChangeAspect="1" noChangeArrowheads="1"/>
                    </pic:cNvPicPr>
                  </pic:nvPicPr>
                  <pic:blipFill>
                    <a:blip r:embed="R92864eddf1554ce4"/>
                    <a:srcRect/>
                    <a:stretch>
                      <a:fillRect/>
                    </a:stretch>
                  </pic:blipFill>
                  <pic:spPr bwMode="auto">
                    <a:xfrm>
                      <a:off x="0" y="0"/>
                      <a:ext cx="476250" cy="476250"/>
                    </a:xfrm>
                    <a:prstGeom prst="rect">
                      <a:avLst/>
                    </a:prstGeom>
                  </pic:spPr>
                </pic:pic>
              </a:graphicData>
            </a:graphic>
          </wp:inline>
        </w:drawing>
      </w:r>
      <w:r>
        <w:rPr>
          <w:b/>
        </w:rPr>
        <w:t xml:space="preserve">  </w:t>
      </w:r>
    </w:p>
    <w:p>
      <w:r>
        <w:rPr>
          <w:b/>
        </w:rPr>
        <w:t xml:space="preserve"> Figure 1: New radio buttons to search on phrase, any and all words</w:t>
      </w:r>
    </w:p>
    <w:p>
      <w:r>
        <w:t xml:space="preserve"> </w:t>
      </w:r>
    </w:p>
    <w:p>
      <w:r>
        <w:br/>
      </w:r>
      <w:r>
        <w:rPr>
          <w:b/>
        </w:rPr>
        <w:t xml:space="preserve"> </w:t>
      </w:r>
    </w:p>
    <w:p>
      <w:r>
        <w:rPr>
          <w:b/>
        </w:rPr>
        <w:t xml:space="preserve">The ‘phrase’ radio button will only return the exact phrase you have entered. For example if you enter ‘hospital admission’ as your phrase, it will only return items where this exact phrase appears. It will not return items which have only one of these words, or where the words do not appear as a phrase.</w:t>
      </w:r>
    </w:p>
    <w:p>
      <w:r>
        <w:rPr>
          <w:b/>
        </w:rPr>
        <w:t xml:space="preserve"> </w:t>
      </w:r>
    </w:p>
    <w:p>
      <w:r>
        <w:rPr>
          <w:b/>
        </w:rPr>
        <w:t xml:space="preserve">The ‘any of these words’ radio button will return items that match one or all of the search words you have entered. For example if you enter ‘hospital admission’ it will return items that include instances of the word hospital or admission, items that include both words and instances where the search words appear as a phrase.</w:t>
      </w:r>
    </w:p>
    <w:p>
      <w:r>
        <w:rPr>
          <w:b/>
        </w:rPr>
        <w:t xml:space="preserve"> </w:t>
      </w:r>
    </w:p>
    <w:p>
      <w:r>
        <w:rPr>
          <w:b/>
        </w:rPr>
        <w:t xml:space="preserve">The ‘all of these words’ radio button will return only those items which include all of the search words you have entered. For example, if you enter ‘hospital admission’ it will return items which have both the words present, and items where the words appear as a phrase.  </w:t>
      </w:r>
    </w:p>
    <w:p>
      <w:r>
        <w:rPr>
          <w:b/>
        </w:rPr>
        <w:t xml:space="preserve"> </w:t>
      </w:r>
    </w:p>
    <w:p>
      <w:r>
        <w:rPr>
          <w:b/>
        </w:rPr>
        <w:t xml:space="preserve">The default setting is ‘any of these words’ which is the most inclusive of all three options. ‘Any of these words’ can be used in conjunction with ‘All attributes’ for the most robust search available. User help for this upgrade can be located in the information icon located adjacent to the search box.</w:t>
      </w:r>
    </w:p>
    <w:p>
      <w:r>
        <w:rPr>
          <w:b/>
        </w:rPr>
        <w:t xml:space="preserve"> </w:t>
      </w:r>
    </w:p>
    <w:p>
      <w:r>
        <w:rPr>
          <w:b/>
        </w:rPr>
        <w:t xml:space="preserve">Previously ‘Date of last registration change’ was only available to search on when a user was logged into METEOR. This has been upgraded to make this feature available to all users, even when they are not logged on. The date search is a very useful tool, which can be used to locate items which have undergone a registration change within a defined period, for example promoted to a standard in the last year. The selection in Figure 2 for example, will locate all data elements in the Health registration authority which were made standard in the last 3 weeks. </w:t>
      </w:r>
    </w:p>
    <w:p>
      <w:r>
        <w:rPr>
          <w:b/>
        </w:rPr>
        <w:t xml:space="preserve"> </w:t>
      </w:r>
    </w:p>
    <w:p>
      <w:r>
        <w:t xml:space="preserve"> </w:t>
      </w:r>
    </w:p>
    <w:p>
      <w:r>
        <w:t xml:space="preserve"> </w:t>
      </w:r>
    </w:p>
    <w:p>
      <w:r>
        <w:rPr>
          <w:bdr w:val="single" w:sz="0"/>
        </w:rPr>
        <w:drawing>
          <wp:inline xmlns:wp="http://schemas.openxmlformats.org/drawingml/2006/wordprocessingDrawing" distT="0" distB="0" distL="0" distR="0">
            <wp:extent cx="476250" cy="47625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content/item.phtml/itemId/427623/nodeId/file4d2402ce9c2ef" descr="Figure 2: Using date of last registration change in the search screen"/>
                    <pic:cNvPicPr>
                      <a:picLocks noChangeAspect="1" noChangeArrowheads="1"/>
                    </pic:cNvPicPr>
                  </pic:nvPicPr>
                  <pic:blipFill>
                    <a:blip r:embed="R66e9bedbc28d4191"/>
                    <a:srcRect/>
                    <a:stretch>
                      <a:fillRect/>
                    </a:stretch>
                  </pic:blipFill>
                  <pic:spPr bwMode="auto">
                    <a:xfrm>
                      <a:off x="0" y="0"/>
                      <a:ext cx="476250" cy="476250"/>
                    </a:xfrm>
                    <a:prstGeom prst="rect">
                      <a:avLst/>
                    </a:prstGeom>
                  </pic:spPr>
                </pic:pic>
              </a:graphicData>
            </a:graphic>
          </wp:inline>
        </w:drawing>
      </w:r>
    </w:p>
    <w:p>
      <w:r>
        <w:rPr>
          <w:b/>
        </w:rPr>
        <w:t xml:space="preserve">Figure 2: Using date of last registration change</w:t>
      </w:r>
    </w:p>
    <w:p>
      <w:r>
        <w:t xml:space="preserve"> </w:t>
      </w:r>
    </w:p>
    <w:p>
      <w:r>
        <w:br/>
      </w:r>
      <w:r>
        <w:rPr>
          <w:b/>
        </w:rPr>
        <w:t xml:space="preserve"> </w:t>
      </w:r>
    </w:p>
    <w:p>
      <w:r>
        <w:rPr>
          <w:b/>
        </w:rPr>
        <w:t xml:space="preserve">The search selection in Figure 3 gives an example of how these new features may be used together to search for metadata items in METEOR. The selection will return all standard data elements that have had a registration change in the last year, and have the search words as a phrase in the title.</w:t>
      </w:r>
    </w:p>
    <w:p>
      <w:r>
        <w:t xml:space="preserve"> </w:t>
      </w:r>
    </w:p>
    <w:p>
      <w:r>
        <w:t xml:space="preserve"> </w:t>
      </w:r>
    </w:p>
    <w:p>
      <w:r>
        <w:t xml:space="preserve"> </w:t>
      </w:r>
    </w:p>
    <w:p>
      <w:r>
        <w:rPr>
          <w:bdr w:val="single" w:sz="4"/>
        </w:rPr>
        <w:drawing>
          <wp:inline xmlns:wp="http://schemas.openxmlformats.org/drawingml/2006/wordprocessingDrawing" distT="0" distB="0" distL="0" distR="0">
            <wp:extent cx="476250" cy="47625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content/item.phtml/itemId/427635/nodeId/file4d240831501fe" descr="Figure 3: Example search using new functionality"/>
                    <pic:cNvPicPr>
                      <a:picLocks noChangeAspect="1" noChangeArrowheads="1"/>
                    </pic:cNvPicPr>
                  </pic:nvPicPr>
                  <pic:blipFill>
                    <a:blip r:embed="R9ffc3290a1034913"/>
                    <a:srcRect/>
                    <a:stretch>
                      <a:fillRect/>
                    </a:stretch>
                  </pic:blipFill>
                  <pic:spPr bwMode="auto">
                    <a:xfrm>
                      <a:off x="0" y="0"/>
                      <a:ext cx="476250" cy="476250"/>
                    </a:xfrm>
                    <a:prstGeom prst="rect">
                      <a:avLst/>
                    </a:prstGeom>
                  </pic:spPr>
                </pic:pic>
              </a:graphicData>
            </a:graphic>
          </wp:inline>
        </w:drawing>
      </w:r>
    </w:p>
    <w:p>
      <w:r>
        <w:rPr>
          <w:b/>
        </w:rPr>
        <w:t xml:space="preserve">Figure 3: Example search using new functionality</w:t>
      </w:r>
    </w:p>
    <w:p>
      <w:r>
        <w:br/>
      </w:r>
      <w:r>
        <w:br/>
      </w:r>
    </w:p>
    <w:sectPr>
      <w:footerReference xmlns:r="http://schemas.openxmlformats.org/officeDocument/2006/relationships" w:type="default" r:id="Rb6e36987df5741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267874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81ad8094e34c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e36987df57416c" /><Relationship Type="http://schemas.openxmlformats.org/officeDocument/2006/relationships/header" Target="/word/header1.xml" Id="Rfdf96871bbad4bdb" /><Relationship Type="http://schemas.openxmlformats.org/officeDocument/2006/relationships/settings" Target="/word/settings.xml" Id="Rd331cae8ec2b4dd2" /><Relationship Type="http://schemas.openxmlformats.org/officeDocument/2006/relationships/styles" Target="/word/styles.xml" Id="Refaa0fdecd764758" /><Relationship Type="http://schemas.openxmlformats.org/officeDocument/2006/relationships/numbering" Target="/word/numbering.xml" Id="R1124faac740f4770" /><Relationship Type="http://schemas.openxmlformats.org/officeDocument/2006/relationships/hyperlink" Target="http://funnelback.com/Support/query_language_help.shtml" TargetMode="External" Id="Reb042b13eeac49ff" /><Relationship Type="http://schemas.openxmlformats.org/officeDocument/2006/relationships/hyperlink" Target="http://funnelback.com/Support/query_language_help.shtml" TargetMode="External" Id="R965e4e846c794a7f" /><Relationship Type="http://schemas.openxmlformats.org/officeDocument/2006/relationships/image" Target="/media/image2.png" Id="R92864eddf1554ce4" /><Relationship Type="http://schemas.openxmlformats.org/officeDocument/2006/relationships/image" Target="/media/image3.png" Id="R66e9bedbc28d4191" /><Relationship Type="http://schemas.openxmlformats.org/officeDocument/2006/relationships/image" Target="/media/image4.png" Id="R9ffc3290a1034913" /></Relationships>
</file>

<file path=word/_rels/header1.xml.rels>&#65279;<?xml version="1.0" encoding="utf-8"?><Relationships xmlns="http://schemas.openxmlformats.org/package/2006/relationships"><Relationship Type="http://schemas.openxmlformats.org/officeDocument/2006/relationships/image" Target="/media/image.png" Id="R5881ad8094e34c1c" /></Relationships>
</file>