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76e0cb73648a2" /></Relationships>
</file>

<file path=word/document.xml><?xml version="1.0" encoding="utf-8"?>
<w:document xmlns:r="http://schemas.openxmlformats.org/officeDocument/2006/relationships" xmlns:w="http://schemas.openxmlformats.org/wordprocessingml/2006/main">
  <w:body>
    <w:p>
      <w:pPr>
        <w:pStyle w:val="Title"/>
      </w:pPr>
      <w:r>
        <w:t>Object class collection methods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collection methods</w:t>
      </w:r>
    </w:p>
    <w:p>
      <w:r>
        <w:t xml:space="preserve">The following information is applicable to object classes only.</w:t>
      </w:r>
    </w:p>
    <w:p>
      <w:pPr>
        <w:pStyle w:val="Heading2"/>
      </w:pPr>
      <w:r>
        <w:t xml:space="preserve">Definition</w:t>
      </w:r>
    </w:p>
    <w:p>
      <w:r>
        <w:t xml:space="preserve">Collection methods include 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Object class. For example, assessment guidelines.</w:t>
      </w:r>
    </w:p>
    <w:p>
      <w:r>
        <w:br/>
      </w:r>
      <w:r>
        <w:br/>
      </w:r>
    </w:p>
    <w:sectPr>
      <w:footerReference xmlns:r="http://schemas.openxmlformats.org/officeDocument/2006/relationships" w:type="default" r:id="Rdca0b4c98e6d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aebc6f2d4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0b4c98e6d4c66" /><Relationship Type="http://schemas.openxmlformats.org/officeDocument/2006/relationships/header" Target="/word/header1.xml" Id="R3247cad1c7774b0f" /><Relationship Type="http://schemas.openxmlformats.org/officeDocument/2006/relationships/settings" Target="/word/settings.xml" Id="Rfce60aa545354615" /><Relationship Type="http://schemas.openxmlformats.org/officeDocument/2006/relationships/styles" Target="/word/styles.xml" Id="Raa58f1e20610403a" /></Relationships>
</file>

<file path=word/_rels/header1.xml.rels>&#65279;<?xml version="1.0" encoding="utf-8"?><Relationships xmlns="http://schemas.openxmlformats.org/package/2006/relationships"><Relationship Type="http://schemas.openxmlformats.org/officeDocument/2006/relationships/image" Target="/media/image.png" Id="Rbafaebc6f2d44e5e" /></Relationships>
</file>