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33003e21d4052" /></Relationships>
</file>

<file path=word/document.xml><?xml version="1.0" encoding="utf-8"?>
<w:document xmlns:r="http://schemas.openxmlformats.org/officeDocument/2006/relationships" xmlns:w="http://schemas.openxmlformats.org/wordprocessingml/2006/main">
  <w:body>
    <w:p>
      <w:pPr>
        <w:pStyle w:val="Title"/>
      </w:pPr>
      <w:r>
        <w:t>Data element concept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w:t>
      </w:r>
    </w:p>
    <w:p>
      <w:r>
        <w:br/>
      </w:r>
      <w:r>
        <w:br/>
      </w:r>
    </w:p>
    <w:p>
      <w:r>
        <w:t xml:space="preserve">A data element concept is the combination of one </w:t>
      </w:r>
      <w:hyperlink w:history="true" r:id="Ref4d80e8cd374edb">
        <w:r>
          <w:rPr>
            <w:rStyle w:val="Hyperlink"/>
          </w:rPr>
          <w:t xml:space="preserve">object class</w:t>
        </w:r>
      </w:hyperlink>
      <w:r>
        <w:t xml:space="preserve"> and one </w:t>
      </w:r>
      <w:hyperlink w:history="true" r:id="R5649ade9e7814f10">
        <w:r>
          <w:rPr>
            <w:rStyle w:val="Hyperlink"/>
          </w:rPr>
          <w:t xml:space="preserve">property</w:t>
        </w:r>
      </w:hyperlink>
      <w:r>
        <w:t xml:space="preserve">. It describes who or what is being looked at, and what it is about them which is being recorded.</w:t>
      </w:r>
    </w:p>
    <w:p>
      <w:r>
        <w:t xml:space="preserve">The way the data element concept is represented in the collected data is not specified – so the unit of measurement, list of possible codes, or the format of a potential string of characters is not included. These elements are described in a </w:t>
      </w:r>
      <w:hyperlink w:history="true" r:id="R59e6d1de876b45d0">
        <w:r>
          <w:rPr>
            <w:rStyle w:val="Hyperlink"/>
          </w:rPr>
          <w:t xml:space="preserve">value domain</w:t>
        </w:r>
      </w:hyperlink>
      <w:r>
        <w:t xml:space="preserve">. Once a value domain is combined with a data element concept, it then becomes a full </w:t>
      </w:r>
      <w:hyperlink w:history="true" r:id="Rcb8f29b76f39447c">
        <w:r>
          <w:rPr>
            <w:rStyle w:val="Hyperlink"/>
          </w:rPr>
          <w:t xml:space="preserve">data element</w:t>
        </w:r>
      </w:hyperlink>
      <w:r>
        <w:t xml:space="preserve">. The data element concept is just stating the idea of what is being studied. Hence the name 'data element concept'. It’s the conceptual part of a data element.</w:t>
      </w:r>
    </w:p>
    <w:p>
      <w:r>
        <w:t xml:space="preserve">Some examples of data element concepts are:</w:t>
      </w:r>
    </w:p>
    <w:p>
      <w:hyperlink w:history="true" r:id="R1f54d76d36694432">
        <w:r>
          <w:rPr>
            <w:rStyle w:val="Hyperlink"/>
            <w:i/>
          </w:rPr>
          <w:t xml:space="preserve">Birth—birth weight</w:t>
        </w:r>
      </w:hyperlink>
      <w:r>
        <w:t xml:space="preserve"> – the thing being looked at here is a birth of a baby, and the aspect or property being recorded is the baby’s weight at birth. No weight units are specified here – those come in when the value domain is added to the full data element.</w:t>
      </w:r>
    </w:p>
    <w:p>
      <w:hyperlink w:history="true" r:id="R42f220de158b4a5f">
        <w:r>
          <w:rPr>
            <w:rStyle w:val="Hyperlink"/>
            <w:i/>
          </w:rPr>
          <w:t xml:space="preserve">Address—Australian postcode</w:t>
        </w:r>
      </w:hyperlink>
      <w:r>
        <w:t xml:space="preserve"> – the thing being looked at is a person’s address, and the property, or aspect, about their address being collected, is their postcode in Australia.</w:t>
      </w:r>
    </w:p>
    <w:p>
      <w:hyperlink w:history="true" r:id="Rcdf5ea93339843b7">
        <w:r>
          <w:rPr>
            <w:rStyle w:val="Hyperlink"/>
            <w:i/>
          </w:rPr>
          <w:t xml:space="preserve">Patient—principal diagnosis</w:t>
        </w:r>
      </w:hyperlink>
      <w:r>
        <w:t xml:space="preserve"> – the thing being looked at here is a person who is a patient, and their main medical diagnosis is the thing, or property, about them that’s being recorded.</w:t>
      </w:r>
    </w:p>
    <w:p>
      <w:hyperlink w:history="true" r:id="Re77ad2982ef7439c">
        <w:r>
          <w:rPr>
            <w:rStyle w:val="Hyperlink"/>
            <w:i/>
          </w:rPr>
          <w:t xml:space="preserve">Service provider organisation—hours worked by volunteer/unpaid staff</w:t>
        </w:r>
      </w:hyperlink>
      <w:r>
        <w:t xml:space="preserve"> – the thing being looked at here is an organisation that provides services, and the property being collected is how many hours are worked by their volunteer or unpaid staff.</w:t>
      </w:r>
    </w:p>
    <w:p>
      <w:r>
        <w:t xml:space="preserve">Data element concepts are modular, and can be combined with a range of value domains to create different data elements. For example, the data element concept </w:t>
      </w:r>
      <w:hyperlink w:history="true" r:id="R04f7ba35e97449fa">
        <w:r>
          <w:rPr>
            <w:rStyle w:val="Hyperlink"/>
            <w:i/>
          </w:rPr>
          <w:t xml:space="preserve">Person—age</w:t>
        </w:r>
      </w:hyperlink>
      <w:r>
        <w:t xml:space="preserve"> can be combined with two different value domains – </w:t>
      </w:r>
      <w:hyperlink w:history="true" r:id="R0b8923d16e7549b8">
        <w:r>
          <w:rPr>
            <w:rStyle w:val="Hyperlink"/>
            <w:i/>
          </w:rPr>
          <w:t xml:space="preserve">age in months N[N]</w:t>
        </w:r>
      </w:hyperlink>
      <w:r>
        <w:t xml:space="preserve">, and </w:t>
      </w:r>
      <w:hyperlink w:history="true" r:id="Rb03a32ac99684b8c">
        <w:r>
          <w:rPr>
            <w:rStyle w:val="Hyperlink"/>
            <w:i/>
          </w:rPr>
          <w:t xml:space="preserve">age in years N[NN]</w:t>
        </w:r>
      </w:hyperlink>
      <w:r>
        <w:t xml:space="preserve">, to come up with data elements that describe a person’s age in months, or in years:</w:t>
      </w:r>
    </w:p>
    <w:p>
      <w:pPr>
        <w:pStyle w:val="ListParagraph"/>
        <w:numPr>
          <w:ilvl w:val="0"/>
          <w:numId w:val="2"/>
        </w:numPr>
      </w:pPr>
      <w:hyperlink w:history="true" r:id="R66816c7c75c944b1">
        <w:r>
          <w:rPr>
            <w:rStyle w:val="Hyperlink"/>
            <w:i/>
          </w:rPr>
          <w:t xml:space="preserve">Person—age, total months N[N]</w:t>
        </w:r>
      </w:hyperlink>
    </w:p>
    <w:p>
      <w:pPr>
        <w:pStyle w:val="ListParagraph"/>
        <w:numPr>
          <w:ilvl w:val="0"/>
          <w:numId w:val="2"/>
        </w:numPr>
      </w:pPr>
      <w:hyperlink w:history="true" r:id="Rdd29183007cc445f">
        <w:r>
          <w:rPr>
            <w:rStyle w:val="Hyperlink"/>
            <w:i/>
          </w:rPr>
          <w:t xml:space="preserve">Person—age, total years N[NN]</w:t>
        </w:r>
      </w:hyperlink>
    </w:p>
    <w:p>
      <w:r>
        <w:br/>
      </w:r>
      <w:r>
        <w:br/>
      </w:r>
      <w:r>
        <w:br/>
      </w:r>
    </w:p>
    <w:sectPr>
      <w:footerReference xmlns:r="http://schemas.openxmlformats.org/officeDocument/2006/relationships" w:type="default" r:id="Rbe2f306152ff44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237551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ff311aaa8e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f306152ff44dc" /><Relationship Type="http://schemas.openxmlformats.org/officeDocument/2006/relationships/header" Target="/word/header1.xml" Id="R63447e86427d4858" /><Relationship Type="http://schemas.openxmlformats.org/officeDocument/2006/relationships/settings" Target="/word/settings.xml" Id="R171f3557d42242bc" /><Relationship Type="http://schemas.openxmlformats.org/officeDocument/2006/relationships/styles" Target="/word/styles.xml" Id="R5bc7dff5d3fb477c" /><Relationship Type="http://schemas.openxmlformats.org/officeDocument/2006/relationships/hyperlink" Target="https://meteor.aihw.gov.au/content/752897" TargetMode="External" Id="R15abec8227394f1d" /><Relationship Type="http://schemas.openxmlformats.org/officeDocument/2006/relationships/hyperlink" Target="https://meteor.aihw.gov.au/content/752897" TargetMode="External" Id="Rea8093527caf439a" /><Relationship Type="http://schemas.openxmlformats.org/officeDocument/2006/relationships/hyperlink" Target="https://meteor.aihw.gov.au/content/237503" TargetMode="External" Id="Ref4d80e8cd374edb" /><Relationship Type="http://schemas.openxmlformats.org/officeDocument/2006/relationships/hyperlink" Target="https://meteor.aihw.gov.au/content/237557" TargetMode="External" Id="R5649ade9e7814f10" /><Relationship Type="http://schemas.openxmlformats.org/officeDocument/2006/relationships/hyperlink" Target="https://meteor.aihw.gov.au/content/237553" TargetMode="External" Id="R59e6d1de876b45d0" /><Relationship Type="http://schemas.openxmlformats.org/officeDocument/2006/relationships/hyperlink" Target="https://meteor.aihw.gov.au/content/237549" TargetMode="External" Id="Rcb8f29b76f39447c" /><Relationship Type="http://schemas.openxmlformats.org/officeDocument/2006/relationships/hyperlink" Target="https://meteor.aihw.gov.au/content/269455" TargetMode="External" Id="R1f54d76d36694432" /><Relationship Type="http://schemas.openxmlformats.org/officeDocument/2006/relationships/hyperlink" Target="https://meteor.aihw.gov.au/content/429892" TargetMode="External" Id="R42f220de158b4a5f" /><Relationship Type="http://schemas.openxmlformats.org/officeDocument/2006/relationships/hyperlink" Target="https://meteor.aihw.gov.au/content/433351" TargetMode="External" Id="Rcdf5ea93339843b7" /><Relationship Type="http://schemas.openxmlformats.org/officeDocument/2006/relationships/hyperlink" Target="https://meteor.aihw.gov.au/content/481293" TargetMode="External" Id="Re77ad2982ef7439c" /><Relationship Type="http://schemas.openxmlformats.org/officeDocument/2006/relationships/hyperlink" Target="https://meteor.aihw.gov.au/content/290402" TargetMode="External" Id="R04f7ba35e97449fa" /><Relationship Type="http://schemas.openxmlformats.org/officeDocument/2006/relationships/hyperlink" Target="https://meteor.aihw.gov.au/content/311669" TargetMode="External" Id="R0b8923d16e7549b8" /><Relationship Type="http://schemas.openxmlformats.org/officeDocument/2006/relationships/hyperlink" Target="https://meteor.aihw.gov.au/content/290412" TargetMode="External" Id="Rb03a32ac99684b8c" /><Relationship Type="http://schemas.openxmlformats.org/officeDocument/2006/relationships/numbering" Target="/word/numbering.xml" Id="R81ae5b26429448ab" /><Relationship Type="http://schemas.openxmlformats.org/officeDocument/2006/relationships/hyperlink" Target="https://meteor.aihw.gov.au/content/538047" TargetMode="External" Id="R66816c7c75c944b1" /><Relationship Type="http://schemas.openxmlformats.org/officeDocument/2006/relationships/hyperlink" Target="https://meteor.aihw.gov.au/content/303794" TargetMode="External" Id="Rdd29183007cc445f" /></Relationships>
</file>

<file path=word/_rels/header1.xml.rels>&#65279;<?xml version="1.0" encoding="utf-8"?><Relationships xmlns="http://schemas.openxmlformats.org/package/2006/relationships"><Relationship Type="http://schemas.openxmlformats.org/officeDocument/2006/relationships/image" Target="/media/image.png" Id="R19ff311aaa8e4a3a" /></Relationships>
</file>