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cef09d727f44d5" /></Relationships>
</file>

<file path=word/document.xml><?xml version="1.0" encoding="utf-8"?>
<w:document xmlns:r="http://schemas.openxmlformats.org/officeDocument/2006/relationships" xmlns:w="http://schemas.openxmlformats.org/wordprocessingml/2006/main">
  <w:body>
    <w:p>
      <w:pPr>
        <w:pStyle w:val="Title"/>
      </w:pPr>
      <w:r>
        <w:t>National Community Services Data Dictionary Version 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Community Services Data Dictionary Version 4.1</w:t>
      </w:r>
    </w:p>
    <w:p>
      <w:r>
        <w:t xml:space="preserve">The national metadata standards for the community services sector are published in the National Community Services Data Dictionary by the Australian Institute of Health and Welfare. The National Community Services Data Dictionary (NCSDD) is the reference on agreed data definitions and information standards of relevance to the community services sector. In essence, the aim is to provide a common language for the various agencies and governments involved in community services. </w:t>
      </w:r>
    </w:p>
    <w:p>
      <w:pPr>
        <w:pStyle w:val="Heading2"/>
      </w:pPr>
      <w:r>
        <w:t xml:space="preserve">Downloading the NCSDD</w:t>
      </w:r>
    </w:p>
    <w:p>
      <w:r>
        <w:t xml:space="preserve">The NCSDD was last downloaded from METEOR on 09/01/2007. Recent changes to the data elements and data set specifications since version 4 of the NCSDD was published are available in a separate document called </w:t>
      </w:r>
      <w:r>
        <w:rPr>
          <w:i/>
        </w:rPr>
        <w:t xml:space="preserve">‘Summary of updates to the NCSDD’. </w:t>
      </w:r>
    </w:p>
    <w:p>
      <w:r>
        <w:t xml:space="preserve"> </w:t>
      </w:r>
    </w:p>
    <w:tbl>
      <w:tblPr>
        <w:tblStyle w:val="TableGrid"/>
        <w:tblW w:w="0" w:type="auto"/>
      </w:tblPr>
      <w:tblGrid>
        <w:gridCol/>
        <w:gridCol/>
        <w:gridCol/>
        <w:gridCol/>
      </w:tblGrid>
      <w:tr>
        <w:trPr/>
        <w:tc>
          <w:tcPr>
            <w:vAlign w:val="top"/>
          </w:tcPr>
          <w:p>
            <w:r>
              <w:rPr>
                <w:b/>
              </w:rPr>
              <w:t xml:space="preserve">National Community Services Data Dictionary Version 4.1 </w:t>
            </w:r>
          </w:p>
        </w:tc>
        <w:tc>
          <w:tcPr>
            <w:vAlign w:val="top"/>
          </w:tcPr>
          <w:p>
            <w:r>
              <w:rPr>
                <w:b/>
              </w:rPr>
              <w:t xml:space="preserve">Word format </w:t>
            </w:r>
          </w:p>
        </w:tc>
        <w:tc>
          <w:tcPr>
            <w:vAlign w:val="top"/>
          </w:tcPr>
          <w:p>
            <w:r>
              <w:rPr>
                <w:b/>
              </w:rPr>
              <w:t xml:space="preserve">PDF</w:t>
            </w:r>
          </w:p>
        </w:tc>
        <w:tc>
          <w:tcPr>
            <w:vAlign w:val="top"/>
          </w:tcPr>
          <w:p>
            <w:r>
              <w:rPr>
                <w:b/>
              </w:rPr>
              <w:t xml:space="preserve">Date downloaded</w:t>
            </w:r>
          </w:p>
        </w:tc>
      </w:tr>
      <w:tr>
        <w:trPr/>
        <w:tc>
          <w:tcPr>
            <w:vAlign w:val="top"/>
          </w:tcPr>
          <w:p>
            <w:r>
              <w:t xml:space="preserve">Summary of updates to the NCSDD-since 17/05/2006.</w:t>
            </w:r>
          </w:p>
        </w:tc>
        <w:tc>
          <w:tcPr>
            <w:vAlign w:val="top"/>
          </w:tcPr>
          <w:p>
            <w:hyperlink w:history="true" r:id="R67bb2375385f4795">
              <w:r>
                <w:rPr>
                  <w:rStyle w:val="Hyperlink"/>
                </w:rPr>
                <w:t xml:space="preserve">Word</w:t>
              </w:r>
            </w:hyperlink>
            <w:r>
              <w:t xml:space="preserve"> </w:t>
            </w:r>
            <w:hyperlink w:history="true" r:id="Ra55f64db4e23404f">
              <w:r>
                <w:drawing>
                  <wp:inline xmlns:wp="http://schemas.openxmlformats.org/drawingml/2006/wordprocessingDrawing" distT="0" distB="0" distL="0" distR="0">
                    <wp:extent cx="152400" cy="152400"/>
                    <wp:effectExtent l="19050" t="0" r="0" b="0"/>
                    <wp:docPr id="2" name="Picture 2" descr="">
                      <a:hlinkClick xmlns:a="http://schemas.openxmlformats.org/drawingml/2006/main" r:id="Ra55f64db4e23404f"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is is the Word document icon"/>
                            <pic:cNvPicPr>
                              <a:picLocks noChangeAspect="1" noChangeArrowheads="1"/>
                            </pic:cNvPicPr>
                          </pic:nvPicPr>
                          <pic:blipFill>
                            <a:blip r:embed="Rb9eadf5bc4154757"/>
                            <a:srcRect/>
                            <a:stretch>
                              <a:fillRect/>
                            </a:stretch>
                          </pic:blipFill>
                          <pic:spPr bwMode="auto">
                            <a:xfrm>
                              <a:off x="0" y="0"/>
                              <a:ext cx="152400" cy="152400"/>
                            </a:xfrm>
                            <a:prstGeom prst="rect">
                              <a:avLst/>
                            </a:prstGeom>
                          </pic:spPr>
                        </pic:pic>
                      </a:graphicData>
                    </a:graphic>
                  </wp:inline>
                </w:drawing>
              </w:r>
            </w:hyperlink>
          </w:p>
          <w:p>
            <w:r>
              <w:t xml:space="preserve"> </w:t>
            </w:r>
            <w:r>
              <w:t xml:space="preserve">1.12MB</w:t>
            </w:r>
          </w:p>
        </w:tc>
        <w:tc>
          <w:tcPr>
            <w:vAlign w:val="top"/>
          </w:tcPr>
          <w:p>
            <w:hyperlink w:history="true" r:id="R76d36113b6c9400b">
              <w:r>
                <w:rPr>
                  <w:rStyle w:val="Hyperlink"/>
                </w:rPr>
                <w:t xml:space="preserve">PDF</w:t>
              </w:r>
            </w:hyperlink>
            <w:hyperlink w:history="true" r:id="Re7d60ea46ab44c75">
              <w:r>
                <w:drawing>
                  <wp:inline xmlns:wp="http://schemas.openxmlformats.org/drawingml/2006/wordprocessingDrawing" distT="0" distB="0" distL="0" distR="0">
                    <wp:extent cx="171450" cy="171450"/>
                    <wp:effectExtent l="19050" t="0" r="0" b="0"/>
                    <wp:docPr id="3" name="Picture 3" descr="">
                      <a:hlinkClick xmlns:a="http://schemas.openxmlformats.org/drawingml/2006/main" r:id="Re7d60ea46ab44c75"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6fc530a74844f7f"/>
                            <a:srcRect/>
                            <a:stretch>
                              <a:fillRect/>
                            </a:stretch>
                          </pic:blipFill>
                          <pic:spPr bwMode="auto">
                            <a:xfrm>
                              <a:off x="0" y="0"/>
                              <a:ext cx="171450" cy="171450"/>
                            </a:xfrm>
                            <a:prstGeom prst="rect">
                              <a:avLst/>
                            </a:prstGeom>
                          </pic:spPr>
                        </pic:pic>
                      </a:graphicData>
                    </a:graphic>
                  </wp:inline>
                </w:drawing>
              </w:r>
            </w:hyperlink>
          </w:p>
          <w:p>
            <w:r>
              <w:t xml:space="preserve"> </w:t>
            </w:r>
            <w:r>
              <w:t xml:space="preserve">319KB</w:t>
            </w:r>
          </w:p>
        </w:tc>
        <w:tc>
          <w:tcPr>
            <w:vAlign w:val="top"/>
          </w:tcPr>
          <w:p>
            <w:r>
              <w:t xml:space="preserve">05/01/2007</w:t>
            </w:r>
          </w:p>
        </w:tc>
      </w:tr>
      <w:tr>
        <w:trPr/>
        <w:tc>
          <w:tcPr>
            <w:vAlign w:val="top"/>
          </w:tcPr>
          <w:p>
            <w:r>
              <w:t xml:space="preserve">Volume 1 data elements A to P</w:t>
            </w:r>
          </w:p>
        </w:tc>
        <w:tc>
          <w:tcPr>
            <w:vAlign w:val="top"/>
          </w:tcPr>
          <w:p>
            <w:hyperlink w:history="true" r:id="Rf62a8459d95c41a7">
              <w:r>
                <w:rPr>
                  <w:rStyle w:val="Hyperlink"/>
                </w:rPr>
                <w:t xml:space="preserve">Word</w:t>
              </w:r>
            </w:hyperlink>
            <w:r>
              <w:t xml:space="preserve"> </w:t>
            </w:r>
            <w:hyperlink w:history="true" r:id="Ra8fc6f08827b4db4">
              <w:r>
                <w:drawing>
                  <wp:inline xmlns:wp="http://schemas.openxmlformats.org/drawingml/2006/wordprocessingDrawing" distT="0" distB="0" distL="0" distR="0">
                    <wp:extent cx="152400" cy="152400"/>
                    <wp:effectExtent l="19050" t="0" r="0" b="0"/>
                    <wp:docPr id="4" name="Picture 4" descr="">
                      <a:hlinkClick xmlns:a="http://schemas.openxmlformats.org/drawingml/2006/main" r:id="Ra8fc6f08827b4db4"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This is the Word document icon"/>
                            <pic:cNvPicPr>
                              <a:picLocks noChangeAspect="1" noChangeArrowheads="1"/>
                            </pic:cNvPicPr>
                          </pic:nvPicPr>
                          <pic:blipFill>
                            <a:blip r:embed="R365a0aa3062e4780"/>
                            <a:srcRect/>
                            <a:stretch>
                              <a:fillRect/>
                            </a:stretch>
                          </pic:blipFill>
                          <pic:spPr bwMode="auto">
                            <a:xfrm>
                              <a:off x="0" y="0"/>
                              <a:ext cx="152400" cy="152400"/>
                            </a:xfrm>
                            <a:prstGeom prst="rect">
                              <a:avLst/>
                            </a:prstGeom>
                          </pic:spPr>
                        </pic:pic>
                      </a:graphicData>
                    </a:graphic>
                  </wp:inline>
                </w:drawing>
              </w:r>
            </w:hyperlink>
          </w:p>
          <w:p>
            <w:r>
              <w:t xml:space="preserve"> </w:t>
            </w:r>
            <w:r>
              <w:t xml:space="preserve">2.82MB</w:t>
            </w:r>
          </w:p>
        </w:tc>
        <w:tc>
          <w:tcPr>
            <w:vAlign w:val="top"/>
          </w:tcPr>
          <w:p>
            <w:hyperlink w:history="true" r:id="R59f3280464bc46bf">
              <w:r>
                <w:rPr>
                  <w:rStyle w:val="Hyperlink"/>
                </w:rPr>
                <w:t xml:space="preserve">PDF</w:t>
              </w:r>
            </w:hyperlink>
            <w:hyperlink w:history="true" r:id="Rbf86c80d217c4472">
              <w:r>
                <w:drawing>
                  <wp:inline xmlns:wp="http://schemas.openxmlformats.org/drawingml/2006/wordprocessingDrawing" distT="0" distB="0" distL="0" distR="0">
                    <wp:extent cx="171450" cy="171450"/>
                    <wp:effectExtent l="19050" t="0" r="0" b="0"/>
                    <wp:docPr id="5" name="Picture 5" descr="">
                      <a:hlinkClick xmlns:a="http://schemas.openxmlformats.org/drawingml/2006/main" r:id="Rbf86c80d217c4472"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
                            <pic:cNvPicPr>
                              <a:picLocks noChangeAspect="1" noChangeArrowheads="1"/>
                            </pic:cNvPicPr>
                          </pic:nvPicPr>
                          <pic:blipFill>
                            <a:blip r:embed="R5bcf8d1ef5564ffe"/>
                            <a:srcRect/>
                            <a:stretch>
                              <a:fillRect/>
                            </a:stretch>
                          </pic:blipFill>
                          <pic:spPr bwMode="auto">
                            <a:xfrm>
                              <a:off x="0" y="0"/>
                              <a:ext cx="171450" cy="171450"/>
                            </a:xfrm>
                            <a:prstGeom prst="rect">
                              <a:avLst/>
                            </a:prstGeom>
                          </pic:spPr>
                        </pic:pic>
                      </a:graphicData>
                    </a:graphic>
                  </wp:inline>
                </w:drawing>
              </w:r>
            </w:hyperlink>
          </w:p>
          <w:p>
            <w:r>
              <w:t xml:space="preserve"> </w:t>
            </w:r>
            <w:r>
              <w:t xml:space="preserve">952KB</w:t>
            </w:r>
          </w:p>
        </w:tc>
        <w:tc>
          <w:tcPr>
            <w:vAlign w:val="top"/>
          </w:tcPr>
          <w:p>
            <w:r>
              <w:t xml:space="preserve">05/01/2007</w:t>
            </w:r>
          </w:p>
        </w:tc>
      </w:tr>
      <w:tr>
        <w:trPr/>
        <w:tc>
          <w:tcPr>
            <w:vAlign w:val="top"/>
          </w:tcPr>
          <w:p>
            <w:r>
              <w:t xml:space="preserve">Volume 2 data elements R to Y and Supporting items</w:t>
            </w:r>
          </w:p>
        </w:tc>
        <w:tc>
          <w:tcPr>
            <w:vAlign w:val="top"/>
          </w:tcPr>
          <w:p>
            <w:hyperlink w:history="true" r:id="R762c14f1934546ba">
              <w:r>
                <w:rPr>
                  <w:rStyle w:val="Hyperlink"/>
                </w:rPr>
                <w:t xml:space="preserve">Word</w:t>
              </w:r>
            </w:hyperlink>
            <w:r>
              <w:t xml:space="preserve"> </w:t>
            </w:r>
            <w:hyperlink w:history="true" r:id="Rfce7f22c727741f7">
              <w:r>
                <w:drawing>
                  <wp:inline xmlns:wp="http://schemas.openxmlformats.org/drawingml/2006/wordprocessingDrawing" distT="0" distB="0" distL="0" distR="0">
                    <wp:extent cx="152400" cy="152400"/>
                    <wp:effectExtent l="19050" t="0" r="0" b="0"/>
                    <wp:docPr id="6" name="Picture 6" descr="">
                      <a:hlinkClick xmlns:a="http://schemas.openxmlformats.org/drawingml/2006/main" r:id="Rfce7f22c727741f7"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This is the Word document icon"/>
                            <pic:cNvPicPr>
                              <a:picLocks noChangeAspect="1" noChangeArrowheads="1"/>
                            </pic:cNvPicPr>
                          </pic:nvPicPr>
                          <pic:blipFill>
                            <a:blip r:embed="Rbaf1a97dbc1d40bb"/>
                            <a:srcRect/>
                            <a:stretch>
                              <a:fillRect/>
                            </a:stretch>
                          </pic:blipFill>
                          <pic:spPr bwMode="auto">
                            <a:xfrm>
                              <a:off x="0" y="0"/>
                              <a:ext cx="152400" cy="152400"/>
                            </a:xfrm>
                            <a:prstGeom prst="rect">
                              <a:avLst/>
                            </a:prstGeom>
                          </pic:spPr>
                        </pic:pic>
                      </a:graphicData>
                    </a:graphic>
                  </wp:inline>
                </w:drawing>
              </w:r>
            </w:hyperlink>
          </w:p>
          <w:p>
            <w:r>
              <w:t xml:space="preserve"> </w:t>
            </w:r>
            <w:r>
              <w:t xml:space="preserve">2.14MB</w:t>
            </w:r>
          </w:p>
        </w:tc>
        <w:tc>
          <w:tcPr>
            <w:vAlign w:val="top"/>
          </w:tcPr>
          <w:p>
            <w:hyperlink w:history="true" r:id="R9a4c7910ed5e4ec8">
              <w:r>
                <w:rPr>
                  <w:rStyle w:val="Hyperlink"/>
                </w:rPr>
                <w:t xml:space="preserve">PDF</w:t>
              </w:r>
            </w:hyperlink>
            <w:hyperlink w:history="true" r:id="R13c6c6c18a854e7d">
              <w:r>
                <w:drawing>
                  <wp:inline xmlns:wp="http://schemas.openxmlformats.org/drawingml/2006/wordprocessingDrawing" distT="0" distB="0" distL="0" distR="0">
                    <wp:extent cx="171450" cy="171450"/>
                    <wp:effectExtent l="19050" t="0" r="0" b="0"/>
                    <wp:docPr id="7" name="Picture 7" descr="">
                      <a:hlinkClick xmlns:a="http://schemas.openxmlformats.org/drawingml/2006/main" r:id="R13c6c6c18a854e7d"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
                            <pic:cNvPicPr>
                              <a:picLocks noChangeAspect="1" noChangeArrowheads="1"/>
                            </pic:cNvPicPr>
                          </pic:nvPicPr>
                          <pic:blipFill>
                            <a:blip r:embed="Rbc822981369743d3"/>
                            <a:srcRect/>
                            <a:stretch>
                              <a:fillRect/>
                            </a:stretch>
                          </pic:blipFill>
                          <pic:spPr bwMode="auto">
                            <a:xfrm>
                              <a:off x="0" y="0"/>
                              <a:ext cx="171450" cy="171450"/>
                            </a:xfrm>
                            <a:prstGeom prst="rect">
                              <a:avLst/>
                            </a:prstGeom>
                          </pic:spPr>
                        </pic:pic>
                      </a:graphicData>
                    </a:graphic>
                  </wp:inline>
                </w:drawing>
              </w:r>
            </w:hyperlink>
          </w:p>
          <w:p>
            <w:r>
              <w:t xml:space="preserve"> </w:t>
            </w:r>
            <w:r>
              <w:t xml:space="preserve">816KB</w:t>
            </w:r>
          </w:p>
        </w:tc>
        <w:tc>
          <w:tcPr>
            <w:vAlign w:val="top"/>
          </w:tcPr>
          <w:p>
            <w:r>
              <w:t xml:space="preserve">05/01/2007</w:t>
            </w:r>
          </w:p>
        </w:tc>
      </w:tr>
    </w:tbl>
    <w:p>
      <w:r>
        <w:t xml:space="preserve"> </w:t>
      </w:r>
    </w:p>
    <w:p>
      <w:r>
        <w:t xml:space="preserve"> </w:t>
      </w:r>
    </w:p>
    <w:p>
      <w:pPr>
        <w:pStyle w:val="Heading3"/>
      </w:pPr>
      <w:r>
        <w:br/>
      </w:r>
      <w:r>
        <w:t xml:space="preserve"> </w:t>
      </w:r>
    </w:p>
    <w:p>
      <w:r>
        <w:br/>
      </w:r>
      <w:r>
        <w:br/>
      </w:r>
      <w:r>
        <w:br/>
      </w:r>
    </w:p>
    <w:sectPr>
      <w:footerReference xmlns:r="http://schemas.openxmlformats.org/officeDocument/2006/relationships" w:type="default" r:id="R529eb42a9de7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236879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11871b711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9eb42a9de744c6" /><Relationship Type="http://schemas.openxmlformats.org/officeDocument/2006/relationships/header" Target="/word/header1.xml" Id="Rc27fc83de1b94991" /><Relationship Type="http://schemas.openxmlformats.org/officeDocument/2006/relationships/settings" Target="/word/settings.xml" Id="R4e5f59a8d0284a17" /><Relationship Type="http://schemas.openxmlformats.org/officeDocument/2006/relationships/styles" Target="/word/styles.xml" Id="Rca4e0266ad204b26" /><Relationship Type="http://schemas.openxmlformats.org/officeDocument/2006/relationships/hyperlink" Target="https://meteor.aihw.gov.au/content/item.phtml?itemId=348769&amp;amp;nodeId=file45ecb6613353b&amp;amp;fn=National%20community%20services%20data%20dictionary%20summary%20of%20updates%2005/01/2007.doc" TargetMode="External" Id="R67bb2375385f4795" /><Relationship Type="http://schemas.openxmlformats.org/officeDocument/2006/relationships/hyperlink" Target="https://meteor.aihw.gov.au/content/344849" TargetMode="External" Id="Ra55f64db4e23404f" /><Relationship Type="http://schemas.openxmlformats.org/officeDocument/2006/relationships/image" Target="/media/image.gif" Id="Rb9eadf5bc4154757" /><Relationship Type="http://schemas.openxmlformats.org/officeDocument/2006/relationships/hyperlink" Target="https://meteor.aihw.gov.au/content/item.phtml?itemId=348769&amp;amp;nodeId=file45ecb661446ab&amp;amp;fn=National%20community%20services%20data%20dictionary%20summary%20of%20updates%2005/01/2007.pdf" TargetMode="External" Id="R76d36113b6c9400b" /><Relationship Type="http://schemas.openxmlformats.org/officeDocument/2006/relationships/hyperlink" Target="https://meteor.aihw.gov.au/content/282271" TargetMode="External" Id="Re7d60ea46ab44c75" /><Relationship Type="http://schemas.openxmlformats.org/officeDocument/2006/relationships/image" Target="/media/image2.gif" Id="Ra6fc530a74844f7f" /><Relationship Type="http://schemas.openxmlformats.org/officeDocument/2006/relationships/hyperlink" Target="https://meteor.aihw.gov.au/content/item.phtml?itemId=348769&amp;amp;nodeId=file45ecb660bc0bc&amp;amp;fn=National%20community%20services%20data%20dictionary%20v1%2005/01/2007.doc" TargetMode="External" Id="Rf62a8459d95c41a7" /><Relationship Type="http://schemas.openxmlformats.org/officeDocument/2006/relationships/hyperlink" Target="https://meteor.aihw.gov.au/content/344849" TargetMode="External" Id="Ra8fc6f08827b4db4" /><Relationship Type="http://schemas.openxmlformats.org/officeDocument/2006/relationships/image" Target="/media/image3.gif" Id="R365a0aa3062e4780" /><Relationship Type="http://schemas.openxmlformats.org/officeDocument/2006/relationships/hyperlink" Target="https://meteor.aihw.gov.au/content/item.phtml?itemId=348769&amp;amp;nodeId=file45ecb660de39c&amp;amp;fn=National%20community%20services%20data%20dictionary%20v1%2005/01/2007.pdf" TargetMode="External" Id="R59f3280464bc46bf" /><Relationship Type="http://schemas.openxmlformats.org/officeDocument/2006/relationships/hyperlink" Target="https://meteor.aihw.gov.au/content/282271" TargetMode="External" Id="Rbf86c80d217c4472" /><Relationship Type="http://schemas.openxmlformats.org/officeDocument/2006/relationships/image" Target="/media/image4.gif" Id="R5bcf8d1ef5564ffe" /><Relationship Type="http://schemas.openxmlformats.org/officeDocument/2006/relationships/hyperlink" Target="https://meteor.aihw.gov.au/content/item.phtml?itemId=348769&amp;amp;nodeId=file45ecb6610eb56&amp;amp;fn=National%20community%20services%20data%20dictionary%20v2%2005/01/2007.doc" TargetMode="External" Id="R762c14f1934546ba" /><Relationship Type="http://schemas.openxmlformats.org/officeDocument/2006/relationships/hyperlink" Target="https://meteor.aihw.gov.au/content/344849" TargetMode="External" Id="Rfce7f22c727741f7" /><Relationship Type="http://schemas.openxmlformats.org/officeDocument/2006/relationships/image" Target="/media/image5.gif" Id="Rbaf1a97dbc1d40bb" /><Relationship Type="http://schemas.openxmlformats.org/officeDocument/2006/relationships/hyperlink" Target="https://meteor.aihw.gov.au/content/item.phtml?itemId=348769&amp;amp;nodeId=file45ecb661298fb&amp;amp;fn=National%20community%20services%20data%20dictionary%20v2%2005/01/2007.pdf" TargetMode="External" Id="R9a4c7910ed5e4ec8" /><Relationship Type="http://schemas.openxmlformats.org/officeDocument/2006/relationships/hyperlink" Target="https://meteor.aihw.gov.au/content/282271" TargetMode="External" Id="R13c6c6c18a854e7d" /><Relationship Type="http://schemas.openxmlformats.org/officeDocument/2006/relationships/image" Target="/media/image6.gif" Id="Rbc822981369743d3" /></Relationships>
</file>

<file path=word/_rels/header1.xml.rels>&#65279;<?xml version="1.0" encoding="utf-8"?><Relationships xmlns="http://schemas.openxmlformats.org/package/2006/relationships"><Relationship Type="http://schemas.openxmlformats.org/officeDocument/2006/relationships/image" Target="/media/image.png" Id="R65911871b7114866" /></Relationships>
</file>