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2c14ccd3e4d55" /></Relationships>
</file>

<file path=word/document.xml><?xml version="1.0" encoding="utf-8"?>
<w:document xmlns:r="http://schemas.openxmlformats.org/officeDocument/2006/relationships" xmlns:w="http://schemas.openxmlformats.org/wordprocessingml/2006/main">
  <w:body>
    <w:p>
      <w:pPr>
        <w:pStyle w:val="Title"/>
      </w:pPr>
      <w:r>
        <w:t>Metadata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registry</w:t>
      </w:r>
    </w:p>
    <w:p>
      <w:r>
        <w:t xml:space="preserve">METEOR is a metadata registry based on the 2003 version of the ISO/IEC 11179 Information technology - Metadata registries standard.</w:t>
      </w:r>
    </w:p>
    <w:p>
      <w:pPr>
        <w:bidi w:val="false"/>
        <w:rPr>
          <w:lang w:val="en"/>
        </w:rPr>
      </w:pPr>
      <w:r>
        <w:t xml:space="preserve">More information on this standard is available on the </w:t>
      </w:r>
      <w:hyperlink w:history="true" r:id="R171abe19adf94b90">
        <w:r>
          <w:rPr>
            <w:rStyle w:val="Hyperlink"/>
          </w:rPr>
          <w:t xml:space="preserve">international standards for metadata and related technologies workgroup</w:t>
        </w:r>
      </w:hyperlink>
      <w:r>
        <w:t xml:space="preserve"> and the </w:t>
      </w:r>
      <w:hyperlink w:history="true" r:id="R717576e013344688">
        <w:r>
          <w:rPr>
            <w:rStyle w:val="Hyperlink"/>
          </w:rPr>
          <w:t xml:space="preserve">International Organization for Standardization</w:t>
        </w:r>
      </w:hyperlink>
      <w:r>
        <w:t xml:space="preserve"> websites.</w:t>
      </w:r>
    </w:p>
    <w:p>
      <w:r>
        <w:t xml:space="preserve">A metadata registry is a system or application where metadata is stored, managed and disseminated. METEOR was developed to store, manage and disseminate metadata in the Australian health, community services and housing assistance sectors. </w:t>
      </w:r>
    </w:p>
    <w:tbl>
      <w:tblPr>
        <w:tblStyle w:val="TableGrid"/>
        <w:tblW w:w="0" w:type="auto"/>
      </w:tblPr>
      <w:tblGrid>
        <w:gridCol/>
      </w:tblGrid>
      <w:tr>
        <w:trPr/>
        <w:tc>
          <w:tcPr>
            <w:vAlign w:val="top"/>
          </w:tcPr>
          <w:p>
            <w:r>
              <w:t xml:space="preserve">As a metadata registry METEOR also provides tools for the online development of metadata. </w:t>
            </w:r>
            <w:r>
              <w:t xml:space="preserve">Metadata developers are able to submit new metadata to METEOR which is stored in structures </w:t>
            </w:r>
            <w:r>
              <w:t xml:space="preserve">based on the ISO/IEC 11179 standards.</w:t>
            </w:r>
          </w:p>
          <w:p>
            <w:r>
              <w:t xml:space="preserve">METEOR allows registry staff (known as registrars) to advance these metadata through a defined endorsement process on the authority of the relevant governance body (known as Registration authorities). </w:t>
            </w:r>
            <w:r>
              <w:t xml:space="preserve">Once metadata are endorsed, METEOR allows these metadata to be located and viewed on the web and to be downloaded as documents.</w:t>
            </w:r>
          </w:p>
          <w:p>
            <w:r>
              <w:t xml:space="preserve"> </w:t>
            </w:r>
          </w:p>
          <w:p>
            <w:r>
              <w:t xml:space="preserve"> </w:t>
            </w:r>
          </w:p>
          <w:p>
            <w:r>
              <w:br/>
            </w:r>
          </w:p>
        </w:tc>
      </w:tr>
    </w:tbl>
    <w:p>
      <w:r>
        <w:br/>
      </w:r>
      <w:r>
        <w:br/>
      </w:r>
      <w:r>
        <w:br/>
      </w:r>
    </w:p>
    <w:sectPr>
      <w:footerReference xmlns:r="http://schemas.openxmlformats.org/officeDocument/2006/relationships" w:type="default" r:id="Raa95e2960651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182173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8b774bc82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5e29606514711" /><Relationship Type="http://schemas.openxmlformats.org/officeDocument/2006/relationships/header" Target="/word/header1.xml" Id="Rb00510efa8e64840" /><Relationship Type="http://schemas.openxmlformats.org/officeDocument/2006/relationships/settings" Target="/word/settings.xml" Id="R7fd67f11160e4bc0" /><Relationship Type="http://schemas.openxmlformats.org/officeDocument/2006/relationships/styles" Target="/word/styles.xml" Id="R33106a633dc34f19" /><Relationship Type="http://schemas.openxmlformats.org/officeDocument/2006/relationships/hyperlink" Target="http://metadata-standards.org/11179/" TargetMode="External" Id="R171abe19adf94b90" /><Relationship Type="http://schemas.openxmlformats.org/officeDocument/2006/relationships/hyperlink" Target="http://www.iso.org/iso/en/ISOOnline.frontpage" TargetMode="External" Id="R717576e013344688" /></Relationships>
</file>

<file path=word/_rels/header1.xml.rels>&#65279;<?xml version="1.0" encoding="utf-8"?><Relationships xmlns="http://schemas.openxmlformats.org/package/2006/relationships"><Relationship Type="http://schemas.openxmlformats.org/officeDocument/2006/relationships/image" Target="/media/image.png" Id="Rfeb8b774bc824b2c" /></Relationships>
</file>