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a6013bda354c86" /></Relationships>
</file>

<file path=word/document.xml><?xml version="1.0" encoding="utf-8"?>
<w:document xmlns:r="http://schemas.openxmlformats.org/officeDocument/2006/relationships" xmlns:w="http://schemas.openxmlformats.org/wordprocessingml/2006/main">
  <w:body>
    <w:p>
      <w:pPr>
        <w:pStyle w:val="Title"/>
      </w:pPr>
      <w:r>
        <w:t>Health service non-utilisation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non-utilisation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e020bd5874f9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non-utilisation cluster defines the non-utilisation of health services in the community and in prison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non-utilisation cluster comprises three data elements that in combination provide information on a prison entrant's health seeking behaviours in the community and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non-utilisation is provided at the reception assessment on the National Prisoner Health Data Collection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71f5e48fef40c0">
              <w:r>
                <w:rPr>
                  <w:rStyle w:val="Hyperlink"/>
                </w:rPr>
                <w:t xml:space="preserve">Health service non-utilisation cluster</w:t>
              </w:r>
            </w:hyperlink>
          </w:p>
          <w:p>
            <w:pPr>
              <w:spacing w:before="0" w:after="0"/>
            </w:pPr>
            <w:r>
              <w:rPr>
                <w:rStyle w:val="row-content"/>
                <w:color w:val="244061"/>
              </w:rPr>
              <w:t xml:space="preserve">       </w:t>
            </w:r>
            <w:hyperlink w:history="true" r:id="R557460fab4774dc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47ba87c366b4571">
              <w:r>
                <w:rPr>
                  <w:rStyle w:val="Hyperlink"/>
                </w:rPr>
                <w:t xml:space="preserve">Prison entrant—imprisonment in the last 12 months indicator, prisoner health yes/no/unknown code N</w:t>
              </w:r>
            </w:hyperlink>
          </w:p>
          <w:p>
            <w:pPr>
              <w:spacing w:before="0" w:after="0"/>
            </w:pPr>
            <w:r>
              <w:rPr>
                <w:rStyle w:val="row-content"/>
                <w:color w:val="244061"/>
              </w:rPr>
              <w:t xml:space="preserve">       </w:t>
            </w:r>
            <w:hyperlink w:history="true" r:id="R76569ccfe02943f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063f3f36df4897">
              <w:r>
                <w:rPr>
                  <w:rStyle w:val="Hyperlink"/>
                </w:rPr>
                <w:t xml:space="preserve">Prison entrants NBEDS 2018</w:t>
              </w:r>
            </w:hyperlink>
          </w:p>
          <w:p>
            <w:pPr>
              <w:spacing w:before="0" w:after="0"/>
            </w:pPr>
            <w:r>
              <w:rPr>
                <w:rStyle w:val="row-content"/>
                <w:color w:val="244061"/>
              </w:rPr>
              <w:t xml:space="preserve">       </w:t>
            </w:r>
            <w:hyperlink w:history="true" r:id="Re87f610ea70c4d73">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cluster corresponds to the following question of the Prison Entrants Form: </w:t>
            </w:r>
          </w:p>
          <w:p>
            <w:r>
              <w:rPr>
                <w:rStyle w:val="row-content"/>
              </w:rPr>
              <w:t xml:space="preserve">23b. In the last 12 months was there ever a time you needed to go to any of the following health care professionals about your own health but didn't?</w:t>
            </w:r>
            <w:r>
              <w:br/>
            </w:r>
            <w:r>
              <w:rPr>
                <w:rStyle w:val="row-content"/>
              </w:rPr>
              <w:t xml:space="preserve">Multiple boxes may be ticked.</w:t>
            </w:r>
          </w:p>
          <w:p>
            <w:pPr>
              <w:pStyle w:val="ListParagraph"/>
              <w:numPr>
                <w:ilvl w:val="0"/>
                <w:numId w:val="2"/>
              </w:numPr>
            </w:pPr>
            <w:r>
              <w:rPr>
                <w:rStyle w:val="row-content"/>
              </w:rPr>
              <w:t xml:space="preserve">No</w:t>
            </w:r>
          </w:p>
          <w:p>
            <w:pPr>
              <w:pStyle w:val="ListParagraph"/>
              <w:numPr>
                <w:ilvl w:val="0"/>
                <w:numId w:val="2"/>
              </w:numPr>
            </w:pPr>
            <w:r>
              <w:rPr>
                <w:rStyle w:val="row-content"/>
              </w:rPr>
              <w:t xml:space="preserve">General Practitioner (Doctor/GP), Resident medical officer</w:t>
            </w:r>
          </w:p>
          <w:p>
            <w:pPr>
              <w:pStyle w:val="ListParagraph"/>
              <w:numPr>
                <w:ilvl w:val="0"/>
                <w:numId w:val="2"/>
              </w:numPr>
            </w:pPr>
            <w:r>
              <w:rPr>
                <w:rStyle w:val="row-content"/>
              </w:rPr>
              <w:t xml:space="preserve">Registered nurse</w:t>
            </w:r>
          </w:p>
          <w:p>
            <w:pPr>
              <w:pStyle w:val="ListParagraph"/>
              <w:numPr>
                <w:ilvl w:val="0"/>
                <w:numId w:val="2"/>
              </w:numPr>
            </w:pPr>
            <w:r>
              <w:rPr>
                <w:rStyle w:val="row-content"/>
              </w:rPr>
              <w:t xml:space="preserve">Alcohol and drug counsellor</w:t>
            </w:r>
          </w:p>
          <w:p>
            <w:pPr>
              <w:pStyle w:val="ListParagraph"/>
              <w:numPr>
                <w:ilvl w:val="0"/>
                <w:numId w:val="2"/>
              </w:numPr>
            </w:pPr>
            <w:r>
              <w:rPr>
                <w:rStyle w:val="row-content"/>
              </w:rPr>
              <w:t xml:space="preserve">Indigenous health worker</w:t>
            </w:r>
          </w:p>
          <w:p>
            <w:pPr>
              <w:pStyle w:val="ListParagraph"/>
              <w:numPr>
                <w:ilvl w:val="0"/>
                <w:numId w:val="2"/>
              </w:numPr>
            </w:pPr>
            <w:r>
              <w:rPr>
                <w:rStyle w:val="row-content"/>
              </w:rPr>
              <w:t xml:space="preserve">Dentist/Dental specialist</w:t>
            </w:r>
          </w:p>
          <w:p>
            <w:pPr>
              <w:pStyle w:val="ListParagraph"/>
              <w:numPr>
                <w:ilvl w:val="0"/>
                <w:numId w:val="2"/>
              </w:numPr>
            </w:pPr>
            <w:r>
              <w:rPr>
                <w:rStyle w:val="row-content"/>
              </w:rPr>
              <w:t xml:space="preserve">Psychologist</w:t>
            </w:r>
          </w:p>
          <w:p>
            <w:pPr>
              <w:pStyle w:val="ListParagraph"/>
              <w:numPr>
                <w:ilvl w:val="0"/>
                <w:numId w:val="2"/>
              </w:numPr>
            </w:pPr>
            <w:r>
              <w:rPr>
                <w:rStyle w:val="row-content"/>
              </w:rPr>
              <w:t xml:space="preserve">Psychiatrist</w:t>
            </w:r>
          </w:p>
          <w:p>
            <w:pPr>
              <w:pStyle w:val="ListParagraph"/>
              <w:numPr>
                <w:ilvl w:val="0"/>
                <w:numId w:val="2"/>
              </w:numPr>
            </w:pPr>
            <w:r>
              <w:rPr>
                <w:rStyle w:val="row-content"/>
              </w:rPr>
              <w:t xml:space="preserve">Social worker</w:t>
            </w:r>
          </w:p>
          <w:p>
            <w:pPr>
              <w:pStyle w:val="ListParagraph"/>
              <w:numPr>
                <w:ilvl w:val="0"/>
                <w:numId w:val="2"/>
              </w:numPr>
            </w:pPr>
            <w:r>
              <w:rPr>
                <w:rStyle w:val="row-content"/>
              </w:rPr>
              <w:t xml:space="preserve">Mental health nurse/Mental health team</w:t>
            </w:r>
          </w:p>
          <w:p>
            <w:pPr>
              <w:pStyle w:val="ListParagraph"/>
              <w:numPr>
                <w:ilvl w:val="0"/>
                <w:numId w:val="2"/>
              </w:numPr>
            </w:pPr>
            <w:r>
              <w:rPr>
                <w:rStyle w:val="row-content"/>
              </w:rPr>
              <w:t xml:space="preserve">Physiotherapist</w:t>
            </w:r>
          </w:p>
          <w:p>
            <w:pPr>
              <w:pStyle w:val="ListParagraph"/>
              <w:numPr>
                <w:ilvl w:val="0"/>
                <w:numId w:val="2"/>
              </w:numPr>
            </w:pPr>
            <w:r>
              <w:rPr>
                <w:rStyle w:val="row-content"/>
              </w:rPr>
              <w:t xml:space="preserve">Medical imaging professionals</w:t>
            </w:r>
          </w:p>
          <w:p>
            <w:pPr>
              <w:pStyle w:val="ListParagraph"/>
              <w:numPr>
                <w:ilvl w:val="0"/>
                <w:numId w:val="2"/>
              </w:numPr>
            </w:pPr>
            <w:r>
              <w:rPr>
                <w:rStyle w:val="row-content"/>
              </w:rPr>
              <w:t xml:space="preserve">Other</w:t>
            </w:r>
          </w:p>
          <w:p>
            <w:r>
              <w:br/>
            </w:r>
            <w:r>
              <w:br/>
            </w:r>
            <w:hyperlink w:history="true" r:id="R63f723cc45e54a92">
              <w:r>
                <w:rPr>
                  <w:rStyle w:val="Hyperlink"/>
                </w:rPr>
                <w:t xml:space="preserve">Prison entrants NBEDS 2022</w:t>
              </w:r>
            </w:hyperlink>
          </w:p>
          <w:p>
            <w:pPr>
              <w:spacing w:before="0" w:after="0"/>
            </w:pPr>
            <w:r>
              <w:rPr>
                <w:rStyle w:val="row-content"/>
                <w:color w:val="244061"/>
              </w:rPr>
              <w:t xml:space="preserve">       </w:t>
            </w:r>
            <w:hyperlink w:history="true" r:id="Rf0ee75e126a144a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corresponds to the following question of the Prison Entrants Form:</w:t>
            </w:r>
          </w:p>
          <w:p>
            <w:r>
              <w:rPr>
                <w:rStyle w:val="row-content"/>
              </w:rPr>
              <w:t xml:space="preserve">30b. In the last 12 months, was there ever a time you needed to go to any of the following professionals for your own health but didn't?</w:t>
            </w:r>
          </w:p>
          <w:p>
            <w:r>
              <w:rPr>
                <w:rStyle w:val="row-content"/>
              </w:rPr>
              <w:t xml:space="preserve">Multiple boxes may be marked</w:t>
            </w:r>
          </w:p>
          <w:p>
            <w:pPr>
              <w:pStyle w:val="ListParagraph"/>
              <w:numPr>
                <w:ilvl w:val="0"/>
                <w:numId w:val="3"/>
              </w:numPr>
            </w:pPr>
            <w:r>
              <w:rPr>
                <w:rStyle w:val="row-content"/>
              </w:rPr>
              <w:t xml:space="preserve">While in PrisonWhile in the community</w:t>
            </w:r>
          </w:p>
          <w:p>
            <w:pPr>
              <w:pStyle w:val="ListParagraph"/>
              <w:numPr>
                <w:ilvl w:val="0"/>
                <w:numId w:val="3"/>
              </w:numPr>
            </w:pPr>
            <w:r>
              <w:rPr>
                <w:rStyle w:val="row-content"/>
              </w:rPr>
              <w:t xml:space="preserve">Medical practitioner (Doctor/GP)</w:t>
            </w:r>
          </w:p>
          <w:p>
            <w:pPr>
              <w:pStyle w:val="ListParagraph"/>
              <w:numPr>
                <w:ilvl w:val="0"/>
                <w:numId w:val="3"/>
              </w:numPr>
            </w:pPr>
            <w:r>
              <w:rPr>
                <w:rStyle w:val="row-content"/>
              </w:rPr>
              <w:t xml:space="preserve">Nurse</w:t>
            </w:r>
          </w:p>
          <w:p>
            <w:pPr>
              <w:pStyle w:val="ListParagraph"/>
              <w:numPr>
                <w:ilvl w:val="0"/>
                <w:numId w:val="3"/>
              </w:numPr>
            </w:pPr>
            <w:r>
              <w:rPr>
                <w:rStyle w:val="row-content"/>
              </w:rPr>
              <w:t xml:space="preserve">Alcohol and drug worker</w:t>
            </w:r>
          </w:p>
          <w:p>
            <w:pPr>
              <w:pStyle w:val="ListParagraph"/>
              <w:numPr>
                <w:ilvl w:val="0"/>
                <w:numId w:val="3"/>
              </w:numPr>
            </w:pPr>
            <w:r>
              <w:rPr>
                <w:rStyle w:val="row-content"/>
              </w:rPr>
              <w:t xml:space="preserve">Indigenous health worker</w:t>
            </w:r>
          </w:p>
          <w:p>
            <w:pPr>
              <w:pStyle w:val="ListParagraph"/>
              <w:numPr>
                <w:ilvl w:val="0"/>
                <w:numId w:val="3"/>
              </w:numPr>
            </w:pPr>
            <w:r>
              <w:rPr>
                <w:rStyle w:val="row-content"/>
              </w:rPr>
              <w:t xml:space="preserve">Dentist</w:t>
            </w:r>
          </w:p>
          <w:p>
            <w:pPr>
              <w:pStyle w:val="ListParagraph"/>
              <w:numPr>
                <w:ilvl w:val="0"/>
                <w:numId w:val="3"/>
              </w:numPr>
            </w:pPr>
            <w:r>
              <w:rPr>
                <w:rStyle w:val="row-content"/>
              </w:rPr>
              <w:t xml:space="preserve">Psychologist</w:t>
            </w:r>
          </w:p>
          <w:p>
            <w:pPr>
              <w:pStyle w:val="ListParagraph"/>
              <w:numPr>
                <w:ilvl w:val="0"/>
                <w:numId w:val="3"/>
              </w:numPr>
            </w:pPr>
            <w:r>
              <w:rPr>
                <w:rStyle w:val="row-content"/>
              </w:rPr>
              <w:t xml:space="preserve">Psychiatrist</w:t>
            </w:r>
          </w:p>
          <w:p>
            <w:pPr>
              <w:pStyle w:val="ListParagraph"/>
              <w:numPr>
                <w:ilvl w:val="0"/>
                <w:numId w:val="3"/>
              </w:numPr>
            </w:pPr>
            <w:r>
              <w:rPr>
                <w:rStyle w:val="row-content"/>
              </w:rPr>
              <w:t xml:space="preserve">Social worker/welfare officer</w:t>
            </w:r>
          </w:p>
          <w:p>
            <w:pPr>
              <w:pStyle w:val="ListParagraph"/>
              <w:numPr>
                <w:ilvl w:val="0"/>
                <w:numId w:val="3"/>
              </w:numPr>
            </w:pPr>
            <w:r>
              <w:rPr>
                <w:rStyle w:val="row-content"/>
              </w:rPr>
              <w:t xml:space="preserve">Mental health nurse/Mental health team</w:t>
            </w:r>
          </w:p>
          <w:p>
            <w:pPr>
              <w:pStyle w:val="ListParagraph"/>
              <w:numPr>
                <w:ilvl w:val="0"/>
                <w:numId w:val="3"/>
              </w:numPr>
            </w:pPr>
            <w:r>
              <w:rPr>
                <w:rStyle w:val="row-content"/>
              </w:rPr>
              <w:t xml:space="preserve">Physiotherapist</w:t>
            </w:r>
          </w:p>
          <w:p>
            <w:pPr>
              <w:pStyle w:val="ListParagraph"/>
              <w:numPr>
                <w:ilvl w:val="0"/>
                <w:numId w:val="3"/>
              </w:numPr>
            </w:pPr>
            <w:r>
              <w:rPr>
                <w:rStyle w:val="row-content"/>
              </w:rPr>
              <w:t xml:space="preserve">Medical imaging specialist</w:t>
            </w:r>
          </w:p>
          <w:p>
            <w:pPr>
              <w:pStyle w:val="ListParagraph"/>
              <w:numPr>
                <w:ilvl w:val="0"/>
                <w:numId w:val="3"/>
              </w:numPr>
            </w:pPr>
            <w:r>
              <w:rPr>
                <w:rStyle w:val="row-content"/>
              </w:rPr>
              <w:t xml:space="preserve">Other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8190af5cb564c73">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e0baa266ad0458d">
                    <w:r>
                      <w:rPr>
                        <w:rStyle w:val="Hyperlink"/>
                      </w:rPr>
                      <w:t xml:space="preserve">Prison entrant—type of service provider needed but not utilised, prisoner health health-care professional code 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ef97049c8414920">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e750cb59cc3f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768606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23b564bbd449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50cb59cc3f4305" /><Relationship Type="http://schemas.openxmlformats.org/officeDocument/2006/relationships/header" Target="/word/header1.xml" Id="R453ac8e7b8ee4a93" /><Relationship Type="http://schemas.openxmlformats.org/officeDocument/2006/relationships/settings" Target="/word/settings.xml" Id="Rcb0c6b93882a426e" /><Relationship Type="http://schemas.openxmlformats.org/officeDocument/2006/relationships/styles" Target="/word/styles.xml" Id="R23a1457a808c4859" /><Relationship Type="http://schemas.openxmlformats.org/officeDocument/2006/relationships/hyperlink" Target="https://meteor.aihw.gov.au/RegistrationAuthority/12" TargetMode="External" Id="Rb72e020bd5874f96" /><Relationship Type="http://schemas.openxmlformats.org/officeDocument/2006/relationships/hyperlink" Target="https://meteor.aihw.gov.au/content/482507" TargetMode="External" Id="Ra871f5e48fef40c0" /><Relationship Type="http://schemas.openxmlformats.org/officeDocument/2006/relationships/hyperlink" Target="https://meteor.aihw.gov.au/RegistrationAuthority/12" TargetMode="External" Id="R557460fab4774dca" /><Relationship Type="http://schemas.openxmlformats.org/officeDocument/2006/relationships/hyperlink" Target="https://meteor.aihw.gov.au/content/631554" TargetMode="External" Id="R647ba87c366b4571" /><Relationship Type="http://schemas.openxmlformats.org/officeDocument/2006/relationships/hyperlink" Target="https://meteor.aihw.gov.au/RegistrationAuthority/12" TargetMode="External" Id="R76569ccfe02943f5" /><Relationship Type="http://schemas.openxmlformats.org/officeDocument/2006/relationships/hyperlink" Target="https://meteor.aihw.gov.au/content/697135" TargetMode="External" Id="R06063f3f36df4897" /><Relationship Type="http://schemas.openxmlformats.org/officeDocument/2006/relationships/hyperlink" Target="https://meteor.aihw.gov.au/RegistrationAuthority/12" TargetMode="External" Id="Re87f610ea70c4d73" /><Relationship Type="http://schemas.openxmlformats.org/officeDocument/2006/relationships/numbering" Target="/word/numbering.xml" Id="Rac29e9487b414698" /><Relationship Type="http://schemas.openxmlformats.org/officeDocument/2006/relationships/hyperlink" Target="https://meteor.aihw.gov.au/content/761534" TargetMode="External" Id="R63f723cc45e54a92" /><Relationship Type="http://schemas.openxmlformats.org/officeDocument/2006/relationships/hyperlink" Target="https://meteor.aihw.gov.au/RegistrationAuthority/12" TargetMode="External" Id="Rf0ee75e126a144a9" /><Relationship Type="http://schemas.openxmlformats.org/officeDocument/2006/relationships/hyperlink" Target="https://meteor.aihw.gov.au/content/414715" TargetMode="External" Id="R58190af5cb564c73" /><Relationship Type="http://schemas.openxmlformats.org/officeDocument/2006/relationships/hyperlink" Target="https://meteor.aihw.gov.au/content/776508" TargetMode="External" Id="R3e0baa266ad0458d" /><Relationship Type="http://schemas.openxmlformats.org/officeDocument/2006/relationships/hyperlink" Target="https://meteor.aihw.gov.au/content/627058" TargetMode="External" Id="R7ef97049c8414920" /></Relationships>
</file>

<file path=word/_rels/header1.xml.rels>&#65279;<?xml version="1.0" encoding="utf-8"?><Relationships xmlns="http://schemas.openxmlformats.org/package/2006/relationships"><Relationship Type="http://schemas.openxmlformats.org/officeDocument/2006/relationships/image" Target="/media/image.png" Id="R6423b564bbd449e1" /></Relationships>
</file>