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5226b26024e8e"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9ba580bdd406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8a35ecac94990">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40befe0004987">
              <w:r>
                <w:rPr>
                  <w:rStyle w:val="Hyperlink"/>
                </w:rPr>
                <w:t xml:space="preserve">Text X[X(47)]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(TCSI): First residential address suburb, Canberra. Viewed 10 August 2022. </w:t>
            </w:r>
            <w:hyperlink w:history="true" r:id="R468c8cceeda0437a">
              <w:r>
                <w:rPr>
                  <w:rStyle w:val="Hyperlink"/>
                </w:rPr>
                <w:t xml:space="preserve">www​.tcsisupport​.gov​.au​/element​/789</w:t>
              </w:r>
            </w:hyperlink>
          </w:p>
          <w:p>
            <w:pPr/>
            <w:r>
              <w:rPr>
                <w:rStyle w:val="row-content-rich-text"/>
              </w:rPr>
              <w:t xml:space="preserve">Australian Government 2021, Tertiary Collection of Student Information (TCSI): Residential address suburb, Canberra. Viewed 10 August 2022. </w:t>
            </w:r>
            <w:hyperlink w:history="true" r:id="R31ef8051a9564f71">
              <w:r>
                <w:rPr>
                  <w:rStyle w:val="Hyperlink"/>
                </w:rPr>
                <w:t xml:space="preserve">www​.tcsisupport​.gov​.au​/element​/469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0160c187346ff">
              <w:r>
                <w:rPr>
                  <w:rStyle w:val="Hyperlink"/>
                </w:rPr>
                <w:t xml:space="preserve">Initial Teacher Education (ITE) data cluster</w:t>
              </w:r>
            </w:hyperlink>
          </w:p>
          <w:p>
            <w:pPr>
              <w:pStyle w:val="registration-status"/>
              <w:spacing w:before="0" w:after="0"/>
            </w:pPr>
            <w:hyperlink w:history="true" r:id="R004093199872438a">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metadata item is used to collect the following suburb address items from the Tertiary Collection of Student Information (TCSI): </w:t>
            </w:r>
          </w:p>
          <w:p>
            <w:pPr>
              <w:pStyle w:val="ListParagraph"/>
              <w:numPr>
                <w:ilvl w:val="0"/>
                <w:numId w:val="2"/>
              </w:numPr>
            </w:pPr>
            <w:r>
              <w:rPr>
                <w:rStyle w:val="row-content"/>
              </w:rPr>
              <w:t xml:space="preserve">First residential address suburb</w:t>
            </w:r>
          </w:p>
          <w:p>
            <w:r>
              <w:rPr>
                <w:rStyle w:val="row-content"/>
              </w:rPr>
              <w:t xml:space="preserve">Origin:</w:t>
            </w:r>
          </w:p>
          <w:p>
            <w:r>
              <w:rPr>
                <w:rStyle w:val="row-content"/>
              </w:rPr>
              <w:t xml:space="preserve">Australian Government 2021, Tertiary Collection of Student Information (TCSI): First residential address suburb, Canberra. Viewed 10 August 2022. </w:t>
            </w:r>
            <w:hyperlink w:history="true" r:id="R4ef29337b61f4840">
              <w:r>
                <w:rPr>
                  <w:rStyle w:val="Hyperlink"/>
                </w:rPr>
                <w:t xml:space="preserve">www.tcsisupport.gov.au/element/789</w:t>
              </w:r>
            </w:hyperlink>
          </w:p>
          <w:p>
            <w:pPr>
              <w:pStyle w:val="ListParagraph"/>
              <w:numPr>
                <w:ilvl w:val="0"/>
                <w:numId w:val="3"/>
              </w:numPr>
            </w:pPr>
            <w:r>
              <w:rPr>
                <w:rStyle w:val="row-content"/>
              </w:rPr>
              <w:t xml:space="preserve">Residential address suburb</w:t>
            </w:r>
          </w:p>
          <w:p>
            <w:r>
              <w:rPr>
                <w:rStyle w:val="row-content"/>
              </w:rPr>
              <w:t xml:space="preserve">Origin:</w:t>
            </w:r>
          </w:p>
          <w:p>
            <w:r>
              <w:rPr>
                <w:rStyle w:val="row-content"/>
              </w:rPr>
              <w:t xml:space="preserve">Australian Government 2021, Tertiary Collection of Student Information (TCSI): Residential address suburb, Canberra. Viewed 10 August 2022. </w:t>
            </w:r>
            <w:hyperlink w:history="true" r:id="Rcafee31fccc04e5a">
              <w:r>
                <w:rPr>
                  <w:rStyle w:val="Hyperlink"/>
                </w:rPr>
                <w:t xml:space="preserve">www.tcsisupport.gov.au/element/469</w:t>
              </w:r>
            </w:hyperlink>
          </w:p>
          <w:p>
            <w:r>
              <w:br/>
            </w:r>
            <w:r>
              <w:br/>
            </w:r>
          </w:p>
        </w:tc>
      </w:tr>
    </w:tbl>
    <w:p/>
    <w:tbl>
      <w:tblPr>
        <w:tblStyle w:val="TableGrid"/>
        <w:tblW w:w="0" w:type="auto"/>
      </w:tblPr>
    </w:tbl>
    <w:p>
      <w:r>
        <w:br/>
      </w:r>
    </w:p>
    <w:sectPr>
      <w:footerReference xmlns:r="http://schemas.openxmlformats.org/officeDocument/2006/relationships" w:type="default" r:id="R2751fb54c9e4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761502</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e08068c33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1fb54c9e444f8" /><Relationship Type="http://schemas.openxmlformats.org/officeDocument/2006/relationships/header" Target="/word/header1.xml" Id="R35b5714c8da24582" /><Relationship Type="http://schemas.openxmlformats.org/officeDocument/2006/relationships/settings" Target="/word/settings.xml" Id="R73927a8e79f64379" /><Relationship Type="http://schemas.openxmlformats.org/officeDocument/2006/relationships/styles" Target="/word/styles.xml" Id="R2dbfc0924f334eee" /><Relationship Type="http://schemas.openxmlformats.org/officeDocument/2006/relationships/numbering" Target="/word/numbering.xml" Id="R05f92f10bb334b77" /><Relationship Type="http://schemas.openxmlformats.org/officeDocument/2006/relationships/hyperlink" Target="https://meteor.aihw.gov.au/RegistrationAuthority/23" TargetMode="External" Id="R9e09ba580bdd4063" /><Relationship Type="http://schemas.openxmlformats.org/officeDocument/2006/relationships/hyperlink" Target="https://meteor.aihw.gov.au/content/429887" TargetMode="External" Id="R9f68a35ecac94990" /><Relationship Type="http://schemas.openxmlformats.org/officeDocument/2006/relationships/hyperlink" Target="https://meteor.aihw.gov.au/content/761500" TargetMode="External" Id="R70e40befe0004987" /><Relationship Type="http://schemas.openxmlformats.org/officeDocument/2006/relationships/hyperlink" Target="https://www.tcsisupport.gov.au/element/789" TargetMode="External" Id="R468c8cceeda0437a" /><Relationship Type="http://schemas.openxmlformats.org/officeDocument/2006/relationships/hyperlink" Target="https://www.tcsisupport.gov.au/element/469" TargetMode="External" Id="R31ef8051a9564f71" /><Relationship Type="http://schemas.openxmlformats.org/officeDocument/2006/relationships/hyperlink" Target="https://meteor.aihw.gov.au/content/758462" TargetMode="External" Id="R7890160c187346ff" /><Relationship Type="http://schemas.openxmlformats.org/officeDocument/2006/relationships/hyperlink" Target="https://meteor.aihw.gov.au/RegistrationAuthority/23" TargetMode="External" Id="R004093199872438a" /><Relationship Type="http://schemas.openxmlformats.org/officeDocument/2006/relationships/hyperlink" Target="http://www.tcsisupport.gov.au/element/789" TargetMode="External" Id="R4ef29337b61f4840" /><Relationship Type="http://schemas.openxmlformats.org/officeDocument/2006/relationships/hyperlink" Target="https://www.tcsisupport.gov.au/element/469" TargetMode="External" Id="Rcafee31fccc04e5a" /></Relationships>
</file>

<file path=word/_rels/header1.xml.rels>&#65279;<?xml version="1.0" encoding="utf-8"?><Relationships xmlns="http://schemas.openxmlformats.org/package/2006/relationships"><Relationship Type="http://schemas.openxmlformats.org/officeDocument/2006/relationships/image" Target="/media/image.png" Id="R436e08068c33475e" /></Relationships>
</file>